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3FB77198" w14:textId="14A64349" w:rsidR="000F2CE9" w:rsidRPr="00C47BE1" w:rsidRDefault="000F2CE9" w:rsidP="001E3F7D">
      <w:pPr>
        <w:widowControl w:val="0"/>
        <w:suppressAutoHyphens/>
        <w:spacing w:line="276" w:lineRule="auto"/>
        <w:jc w:val="center"/>
        <w:rPr>
          <w:rFonts w:eastAsia="Arial Unicode MS" w:cs="Calibri"/>
          <w:b/>
          <w:bCs/>
          <w:szCs w:val="22"/>
        </w:rPr>
      </w:pPr>
      <w:r w:rsidRPr="00C47BE1">
        <w:rPr>
          <w:rFonts w:eastAsia="Arial Unicode MS" w:cs="Calibri"/>
          <w:b/>
          <w:bCs/>
          <w:szCs w:val="22"/>
        </w:rPr>
        <w:t xml:space="preserve">na </w:t>
      </w:r>
      <w:r w:rsidR="000D0040">
        <w:rPr>
          <w:rFonts w:eastAsia="Arial Unicode MS" w:cs="Calibri"/>
          <w:b/>
          <w:bCs/>
          <w:szCs w:val="22"/>
        </w:rPr>
        <w:t>dostawę</w:t>
      </w:r>
      <w:r w:rsidR="00322ABF">
        <w:rPr>
          <w:rFonts w:eastAsia="Arial Unicode MS" w:cs="Calibri"/>
          <w:b/>
          <w:bCs/>
          <w:szCs w:val="22"/>
        </w:rPr>
        <w:t>,</w:t>
      </w:r>
      <w:r w:rsidR="000D0040">
        <w:rPr>
          <w:rFonts w:eastAsia="Arial Unicode MS" w:cs="Calibri"/>
          <w:b/>
          <w:bCs/>
          <w:szCs w:val="22"/>
        </w:rPr>
        <w:t xml:space="preserve"> </w:t>
      </w:r>
      <w:r w:rsidR="00322ABF">
        <w:rPr>
          <w:rFonts w:eastAsia="Arial Unicode MS" w:cs="Calibri"/>
          <w:b/>
          <w:bCs/>
          <w:szCs w:val="22"/>
        </w:rPr>
        <w:t xml:space="preserve">montaż i </w:t>
      </w:r>
      <w:proofErr w:type="spellStart"/>
      <w:r w:rsidR="00322ABF">
        <w:rPr>
          <w:rFonts w:eastAsia="Arial Unicode MS" w:cs="Calibri"/>
          <w:b/>
          <w:bCs/>
          <w:szCs w:val="22"/>
        </w:rPr>
        <w:t>konfiguarację</w:t>
      </w:r>
      <w:proofErr w:type="spellEnd"/>
      <w:r w:rsidR="00322ABF">
        <w:rPr>
          <w:rFonts w:eastAsia="Arial Unicode MS" w:cs="Calibri"/>
          <w:b/>
          <w:bCs/>
          <w:szCs w:val="22"/>
        </w:rPr>
        <w:t xml:space="preserve"> Programowalnej Sieci Komputerowej (ang. </w:t>
      </w:r>
      <w:proofErr w:type="spellStart"/>
      <w:r w:rsidR="00322ABF">
        <w:rPr>
          <w:rFonts w:eastAsia="Arial Unicode MS" w:cs="Calibri"/>
          <w:b/>
          <w:bCs/>
          <w:szCs w:val="22"/>
        </w:rPr>
        <w:t>SDN</w:t>
      </w:r>
      <w:proofErr w:type="spellEnd"/>
      <w:r w:rsidR="00322ABF">
        <w:rPr>
          <w:rFonts w:eastAsia="Arial Unicode MS" w:cs="Calibri"/>
          <w:b/>
          <w:bCs/>
          <w:szCs w:val="22"/>
        </w:rPr>
        <w:t xml:space="preserve">) </w:t>
      </w:r>
    </w:p>
    <w:p w14:paraId="062318B9" w14:textId="60B3DEDC" w:rsidR="00E02360" w:rsidRPr="00C47BE1" w:rsidRDefault="00E02360" w:rsidP="001E3F7D">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sidR="00322ABF">
        <w:rPr>
          <w:rFonts w:eastAsia="Arial Unicode MS" w:cs="Calibri"/>
          <w:b/>
          <w:bCs/>
          <w:szCs w:val="22"/>
        </w:rPr>
        <w:t>22</w:t>
      </w:r>
      <w:r w:rsidRPr="00C47BE1">
        <w:rPr>
          <w:rFonts w:eastAsia="Arial Unicode MS" w:cs="Calibri"/>
          <w:b/>
          <w:bCs/>
          <w:szCs w:val="22"/>
        </w:rPr>
        <w:t>.201</w:t>
      </w:r>
      <w:r w:rsidR="00285FA1" w:rsidRPr="00C47BE1">
        <w:rPr>
          <w:rFonts w:eastAsia="Arial Unicode MS" w:cs="Calibri"/>
          <w:b/>
          <w:bCs/>
          <w:szCs w:val="22"/>
        </w:rPr>
        <w:t>9</w:t>
      </w:r>
      <w:r w:rsidRPr="00C47BE1">
        <w:rPr>
          <w:rFonts w:eastAsia="Arial Unicode MS" w:cs="Calibri"/>
          <w:b/>
          <w:bCs/>
          <w:szCs w:val="22"/>
        </w:rPr>
        <w:t xml:space="preserve"> </w:t>
      </w:r>
    </w:p>
    <w:p w14:paraId="656A0647" w14:textId="77777777" w:rsidR="00E02360" w:rsidRPr="00B1349C"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2F7FB7F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51C2822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2E092908" w14:textId="77777777" w:rsidR="00E02360" w:rsidRPr="00E02360" w:rsidRDefault="00E02360" w:rsidP="001E3F7D">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3077D739" w14:textId="77777777" w:rsidR="00E02360" w:rsidRPr="00B1349C"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6AA40752"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31B9D35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sidR="001A40A2">
        <w:rPr>
          <w:rFonts w:eastAsia="Arial Unicode MS" w:cs="Calibri"/>
          <w:sz w:val="20"/>
          <w:szCs w:val="20"/>
        </w:rPr>
        <w:t>Istotnych postanowień</w:t>
      </w:r>
      <w:r w:rsidR="001A40A2" w:rsidRPr="00E02360">
        <w:rPr>
          <w:rFonts w:eastAsia="Arial Unicode MS" w:cs="Calibri"/>
          <w:sz w:val="20"/>
          <w:szCs w:val="20"/>
        </w:rPr>
        <w:t xml:space="preserve"> </w:t>
      </w:r>
      <w:r w:rsidRPr="00E02360">
        <w:rPr>
          <w:rFonts w:eastAsia="Arial Unicode MS" w:cs="Calibri"/>
          <w:sz w:val="20"/>
          <w:szCs w:val="20"/>
        </w:rPr>
        <w:t>umowy i opisu przedmiotu zamówienia, nie wnoszę żadnych zastrzeżeń i akceptuję je w pełni,</w:t>
      </w:r>
    </w:p>
    <w:p w14:paraId="182C8BFA" w14:textId="7C09497A"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w:t>
      </w:r>
      <w:proofErr w:type="spellStart"/>
      <w:r w:rsidRPr="00E02360">
        <w:rPr>
          <w:rFonts w:eastAsia="Arial Unicode MS" w:cs="Calibri"/>
          <w:sz w:val="20"/>
          <w:szCs w:val="20"/>
        </w:rPr>
        <w:t>SIWZ</w:t>
      </w:r>
      <w:proofErr w:type="spellEnd"/>
      <w:r w:rsidRPr="00E02360">
        <w:rPr>
          <w:rFonts w:eastAsia="Arial Unicode MS" w:cs="Calibri"/>
          <w:sz w:val="20"/>
          <w:szCs w:val="20"/>
        </w:rPr>
        <w:t>,</w:t>
      </w:r>
    </w:p>
    <w:p w14:paraId="507BC633" w14:textId="183C7A00" w:rsidR="007E4E86" w:rsidRDefault="007E4E86"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uzyskalismy wszelkie niezbędne informacje do przygotowania oferty i wykonania umowy,</w:t>
      </w:r>
    </w:p>
    <w:p w14:paraId="63211BA7" w14:textId="425C3A06"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 i realizacji przyszłego świadczenia umownego,</w:t>
      </w:r>
    </w:p>
    <w:p w14:paraId="0002BECE" w14:textId="096706C7"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11421058"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 xml:space="preserve">wskazany w </w:t>
      </w:r>
      <w:proofErr w:type="spellStart"/>
      <w:r w:rsidR="0073573A" w:rsidRPr="0073573A">
        <w:rPr>
          <w:rFonts w:eastAsia="Arial Unicode MS" w:cs="Calibri"/>
          <w:snapToGrid w:val="0"/>
          <w:sz w:val="20"/>
          <w:szCs w:val="20"/>
        </w:rPr>
        <w:t>SIWZ</w:t>
      </w:r>
      <w:proofErr w:type="spellEnd"/>
      <w:r w:rsidR="00E02360" w:rsidRPr="00E02360">
        <w:rPr>
          <w:rFonts w:eastAsia="Arial Unicode MS" w:cs="Calibri"/>
          <w:snapToGrid w:val="0"/>
          <w:sz w:val="20"/>
          <w:szCs w:val="20"/>
        </w:rPr>
        <w:t>,</w:t>
      </w:r>
    </w:p>
    <w:p w14:paraId="2E79B8D7" w14:textId="1D5FD4C1" w:rsidR="00754906" w:rsidRDefault="00837588"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dostawę</w:t>
      </w:r>
      <w:r w:rsidR="00754906">
        <w:rPr>
          <w:rFonts w:eastAsia="Arial Unicode MS" w:cs="Calibri"/>
          <w:snapToGrid w:val="0"/>
          <w:sz w:val="20"/>
          <w:szCs w:val="20"/>
        </w:rPr>
        <w:t xml:space="preserve"> </w:t>
      </w:r>
      <w:r>
        <w:rPr>
          <w:rFonts w:eastAsia="Arial Unicode MS" w:cs="Calibri"/>
          <w:snapToGrid w:val="0"/>
          <w:sz w:val="20"/>
          <w:szCs w:val="20"/>
        </w:rPr>
        <w:t xml:space="preserve">urządzeń wraz z dokumentacją i oprogramowaniem, licencji na oprogramowanie </w:t>
      </w:r>
      <w:r w:rsidR="00754906">
        <w:rPr>
          <w:rFonts w:eastAsia="Arial Unicode MS" w:cs="Calibri"/>
          <w:snapToGrid w:val="0"/>
          <w:sz w:val="20"/>
          <w:szCs w:val="20"/>
        </w:rPr>
        <w:t xml:space="preserve">zrealizujemy </w:t>
      </w:r>
      <w:r>
        <w:rPr>
          <w:rFonts w:eastAsia="Arial Unicode MS" w:cs="Calibri"/>
          <w:snapToGrid w:val="0"/>
          <w:sz w:val="20"/>
          <w:szCs w:val="20"/>
        </w:rPr>
        <w:br/>
      </w:r>
      <w:r>
        <w:rPr>
          <w:rFonts w:eastAsia="Arial Unicode MS" w:cs="Calibri"/>
          <w:snapToGrid w:val="0"/>
          <w:sz w:val="20"/>
          <w:szCs w:val="20"/>
        </w:rPr>
        <w:lastRenderedPageBreak/>
        <w:t>w terminie</w:t>
      </w:r>
      <w:r w:rsidR="00754906">
        <w:rPr>
          <w:rFonts w:eastAsia="Arial Unicode MS" w:cs="Calibri"/>
          <w:snapToGrid w:val="0"/>
          <w:sz w:val="20"/>
          <w:szCs w:val="20"/>
        </w:rPr>
        <w:t xml:space="preserve"> </w:t>
      </w:r>
      <w:r w:rsidR="007D4DB3">
        <w:rPr>
          <w:rFonts w:eastAsia="Arial Unicode MS" w:cs="Calibri"/>
          <w:snapToGrid w:val="0"/>
          <w:sz w:val="20"/>
          <w:szCs w:val="20"/>
        </w:rPr>
        <w:t>30</w:t>
      </w:r>
      <w:r w:rsidR="00754906">
        <w:rPr>
          <w:rFonts w:eastAsia="Arial Unicode MS" w:cs="Calibri"/>
          <w:snapToGrid w:val="0"/>
          <w:sz w:val="20"/>
          <w:szCs w:val="20"/>
        </w:rPr>
        <w:t xml:space="preserve"> dni </w:t>
      </w:r>
      <w:r>
        <w:rPr>
          <w:rFonts w:eastAsia="Arial Unicode MS" w:cs="Calibri"/>
          <w:snapToGrid w:val="0"/>
          <w:sz w:val="20"/>
          <w:szCs w:val="20"/>
        </w:rPr>
        <w:t>o</w:t>
      </w:r>
      <w:r w:rsidR="00754906">
        <w:rPr>
          <w:rFonts w:eastAsia="Arial Unicode MS" w:cs="Calibri"/>
          <w:snapToGrid w:val="0"/>
          <w:sz w:val="20"/>
          <w:szCs w:val="20"/>
        </w:rPr>
        <w:t xml:space="preserve">d dnia </w:t>
      </w:r>
      <w:r>
        <w:rPr>
          <w:rFonts w:eastAsia="Arial Unicode MS" w:cs="Calibri"/>
          <w:snapToGrid w:val="0"/>
          <w:sz w:val="20"/>
          <w:szCs w:val="20"/>
        </w:rPr>
        <w:t>zawarcia</w:t>
      </w:r>
      <w:r w:rsidR="00754906">
        <w:rPr>
          <w:rFonts w:eastAsia="Arial Unicode MS" w:cs="Calibri"/>
          <w:snapToGrid w:val="0"/>
          <w:sz w:val="20"/>
          <w:szCs w:val="20"/>
        </w:rPr>
        <w:t xml:space="preserve"> umowy,</w:t>
      </w:r>
    </w:p>
    <w:p w14:paraId="59D1EE52" w14:textId="3A5A23F1" w:rsidR="00837588" w:rsidRDefault="00837588"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montaż i konfigurację </w:t>
      </w:r>
      <w:proofErr w:type="spellStart"/>
      <w:r>
        <w:rPr>
          <w:rFonts w:eastAsia="Arial Unicode MS" w:cs="Calibri"/>
          <w:snapToGrid w:val="0"/>
          <w:sz w:val="20"/>
          <w:szCs w:val="20"/>
        </w:rPr>
        <w:t>SDN</w:t>
      </w:r>
      <w:proofErr w:type="spellEnd"/>
      <w:r>
        <w:rPr>
          <w:rFonts w:eastAsia="Arial Unicode MS" w:cs="Calibri"/>
          <w:snapToGrid w:val="0"/>
          <w:sz w:val="20"/>
          <w:szCs w:val="20"/>
        </w:rPr>
        <w:t xml:space="preserve"> zrealizujemy w terminie 15 dni od dnia podpisania Protokołu Odbioru Dostawy ostatniej z Lokalizacji,</w:t>
      </w:r>
    </w:p>
    <w:p w14:paraId="2F21B97B" w14:textId="0071C0F7" w:rsidR="00837588" w:rsidRPr="00E02360" w:rsidRDefault="00837588"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dostarczymy vouchery pozwalające zrealizować szkolenia z obsługi </w:t>
      </w:r>
      <w:proofErr w:type="spellStart"/>
      <w:r>
        <w:rPr>
          <w:rFonts w:eastAsia="Arial Unicode MS" w:cs="Calibri"/>
          <w:snapToGrid w:val="0"/>
          <w:sz w:val="20"/>
          <w:szCs w:val="20"/>
        </w:rPr>
        <w:t>SDN</w:t>
      </w:r>
      <w:proofErr w:type="spellEnd"/>
      <w:r>
        <w:rPr>
          <w:rFonts w:eastAsia="Arial Unicode MS" w:cs="Calibri"/>
          <w:snapToGrid w:val="0"/>
          <w:sz w:val="20"/>
          <w:szCs w:val="20"/>
        </w:rPr>
        <w:t xml:space="preserve"> w terminie </w:t>
      </w:r>
      <w:r w:rsidR="007D4DB3">
        <w:rPr>
          <w:rFonts w:eastAsia="Arial Unicode MS" w:cs="Calibri"/>
          <w:snapToGrid w:val="0"/>
          <w:sz w:val="20"/>
          <w:szCs w:val="20"/>
        </w:rPr>
        <w:t>30</w:t>
      </w:r>
      <w:r>
        <w:rPr>
          <w:rFonts w:eastAsia="Arial Unicode MS" w:cs="Calibri"/>
          <w:snapToGrid w:val="0"/>
          <w:sz w:val="20"/>
          <w:szCs w:val="20"/>
        </w:rPr>
        <w:t xml:space="preserve"> dni od dnia zawarcia umowy,</w:t>
      </w:r>
    </w:p>
    <w:p w14:paraId="3B8D4C2B" w14:textId="2727DB7F" w:rsidR="00E02360" w:rsidRPr="00D21D95"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 xml:space="preserve">II </w:t>
      </w:r>
      <w:proofErr w:type="spellStart"/>
      <w:r w:rsidR="0073573A" w:rsidRPr="00D21D95">
        <w:rPr>
          <w:rFonts w:eastAsia="Arial Unicode MS" w:cs="Calibri"/>
          <w:snapToGrid w:val="0"/>
          <w:sz w:val="20"/>
          <w:szCs w:val="20"/>
        </w:rPr>
        <w:t>SIWZ</w:t>
      </w:r>
      <w:proofErr w:type="spellEnd"/>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00EFC2A8" w14:textId="714F9E92" w:rsidR="002669AD" w:rsidRPr="00B5113C" w:rsidRDefault="00B5113C" w:rsidP="000D0040">
      <w:pPr>
        <w:widowControl w:val="0"/>
        <w:numPr>
          <w:ilvl w:val="0"/>
          <w:numId w:val="18"/>
        </w:numPr>
        <w:suppressAutoHyphens/>
        <w:spacing w:line="276" w:lineRule="auto"/>
        <w:ind w:left="567" w:hanging="567"/>
        <w:rPr>
          <w:rFonts w:cs="Calibri"/>
          <w:b/>
          <w:sz w:val="20"/>
          <w:szCs w:val="20"/>
          <w:u w:val="single"/>
        </w:rPr>
      </w:pPr>
      <w:r>
        <w:rPr>
          <w:rFonts w:eastAsia="Arial Unicode MS" w:cs="Calibri"/>
          <w:b/>
          <w:sz w:val="20"/>
          <w:szCs w:val="20"/>
          <w:u w:val="single"/>
        </w:rPr>
        <w:t>w ramach kryteri</w:t>
      </w:r>
      <w:r w:rsidR="00B304AB">
        <w:rPr>
          <w:rFonts w:eastAsia="Arial Unicode MS" w:cs="Calibri"/>
          <w:b/>
          <w:sz w:val="20"/>
          <w:szCs w:val="20"/>
          <w:u w:val="single"/>
        </w:rPr>
        <w:t>ów</w:t>
      </w:r>
      <w:r>
        <w:rPr>
          <w:rFonts w:eastAsia="Arial Unicode MS" w:cs="Calibri"/>
          <w:b/>
          <w:sz w:val="20"/>
          <w:szCs w:val="20"/>
          <w:u w:val="single"/>
        </w:rPr>
        <w:t xml:space="preserve"> </w:t>
      </w:r>
      <w:r w:rsidR="00B304AB">
        <w:rPr>
          <w:rFonts w:eastAsia="Arial Unicode MS" w:cs="Calibri"/>
          <w:b/>
          <w:sz w:val="20"/>
          <w:szCs w:val="20"/>
          <w:u w:val="single"/>
        </w:rPr>
        <w:t xml:space="preserve">o których mowa w pkt. 23.6 Rozdziału I </w:t>
      </w:r>
      <w:proofErr w:type="spellStart"/>
      <w:r w:rsidR="00B304AB">
        <w:rPr>
          <w:rFonts w:eastAsia="Arial Unicode MS" w:cs="Calibri"/>
          <w:b/>
          <w:sz w:val="20"/>
          <w:szCs w:val="20"/>
          <w:u w:val="single"/>
        </w:rPr>
        <w:t>SIWZ</w:t>
      </w:r>
      <w:proofErr w:type="spellEnd"/>
      <w:r>
        <w:rPr>
          <w:rFonts w:eastAsia="Arial Unicode MS" w:cs="Calibri"/>
          <w:b/>
          <w:sz w:val="20"/>
          <w:szCs w:val="20"/>
          <w:u w:val="single"/>
        </w:rPr>
        <w:t xml:space="preserve"> deklarujemy, że</w:t>
      </w:r>
      <w:r w:rsidR="00E02360" w:rsidRPr="00D21578">
        <w:rPr>
          <w:rFonts w:eastAsia="Arial Unicode MS" w:cs="Calibri"/>
          <w:b/>
          <w:szCs w:val="22"/>
          <w:u w:val="single"/>
          <w:vertAlign w:val="superscript"/>
        </w:rPr>
        <w:footnoteReference w:id="4"/>
      </w:r>
      <w:r w:rsidR="00E02360" w:rsidRPr="00D21578">
        <w:rPr>
          <w:rFonts w:eastAsia="Arial Unicode MS" w:cs="Calibri"/>
          <w:b/>
          <w:szCs w:val="22"/>
          <w:u w:val="single"/>
        </w:rPr>
        <w:t>:</w:t>
      </w:r>
      <w:r w:rsidR="00E02360" w:rsidRPr="000E478C">
        <w:rPr>
          <w:rFonts w:eastAsia="Arial Unicode MS" w:cs="Calibri"/>
          <w:b/>
          <w:sz w:val="20"/>
          <w:szCs w:val="20"/>
          <w:u w:val="single"/>
        </w:rPr>
        <w:t xml:space="preserve"> </w:t>
      </w:r>
    </w:p>
    <w:p w14:paraId="15B17A57" w14:textId="0556397D" w:rsidR="00B304AB" w:rsidRPr="00EF41F1" w:rsidRDefault="000D7843" w:rsidP="00B304AB">
      <w:pPr>
        <w:pStyle w:val="Akapitzlist"/>
        <w:widowControl w:val="0"/>
        <w:numPr>
          <w:ilvl w:val="0"/>
          <w:numId w:val="35"/>
        </w:numPr>
        <w:suppressAutoHyphens/>
        <w:spacing w:line="276" w:lineRule="auto"/>
        <w:ind w:left="993" w:hanging="284"/>
        <w:rPr>
          <w:rFonts w:eastAsia="Arial Unicode MS" w:cs="Calibri"/>
          <w:snapToGrid w:val="0"/>
          <w:sz w:val="20"/>
          <w:szCs w:val="20"/>
          <w:lang w:val="pl-PL" w:eastAsia="pl-PL"/>
        </w:rPr>
      </w:pPr>
      <w:r w:rsidRPr="00EF41F1">
        <w:rPr>
          <w:rFonts w:eastAsia="Arial Unicode MS" w:cs="Calibri"/>
          <w:snapToGrid w:val="0"/>
          <w:sz w:val="20"/>
          <w:szCs w:val="20"/>
          <w:lang w:val="pl-PL" w:eastAsia="pl-PL"/>
        </w:rPr>
        <w:t>w ramach kryterium „</w:t>
      </w:r>
      <w:r w:rsidR="00B304AB" w:rsidRPr="00EF41F1">
        <w:rPr>
          <w:rFonts w:asciiTheme="minorHAnsi" w:hAnsiTheme="minorHAnsi" w:cstheme="minorHAnsi"/>
          <w:sz w:val="20"/>
          <w:szCs w:val="20"/>
          <w:lang w:val="pl-PL"/>
        </w:rPr>
        <w:t>Unifikacja środowiska sprzętowego</w:t>
      </w:r>
      <w:r w:rsidRPr="00EF41F1">
        <w:rPr>
          <w:rFonts w:eastAsia="Arial Unicode MS" w:cs="Calibri"/>
          <w:snapToGrid w:val="0"/>
          <w:sz w:val="20"/>
          <w:szCs w:val="20"/>
          <w:lang w:val="pl-PL" w:eastAsia="pl-PL"/>
        </w:rPr>
        <w:t xml:space="preserve">” wszystkie zaoferowane komponenty </w:t>
      </w:r>
      <w:r w:rsidR="007A23A9" w:rsidRPr="00EF41F1">
        <w:rPr>
          <w:rFonts w:eastAsia="Arial Unicode MS" w:cs="Calibri"/>
          <w:snapToGrid w:val="0"/>
          <w:sz w:val="20"/>
          <w:szCs w:val="20"/>
          <w:lang w:val="pl-PL" w:eastAsia="pl-PL"/>
        </w:rPr>
        <w:t>spełniają</w:t>
      </w:r>
      <w:r w:rsidR="00B304AB" w:rsidRPr="00EF41F1">
        <w:rPr>
          <w:rFonts w:eastAsia="Arial Unicode MS" w:cs="Calibri"/>
          <w:snapToGrid w:val="0"/>
          <w:sz w:val="20"/>
          <w:szCs w:val="20"/>
          <w:lang w:val="pl-PL" w:eastAsia="pl-PL"/>
        </w:rPr>
        <w:t xml:space="preserve"> funkcjonalnoś</w:t>
      </w:r>
      <w:r w:rsidR="007A23A9" w:rsidRPr="00EF41F1">
        <w:rPr>
          <w:rFonts w:eastAsia="Arial Unicode MS" w:cs="Calibri"/>
          <w:snapToGrid w:val="0"/>
          <w:sz w:val="20"/>
          <w:szCs w:val="20"/>
          <w:lang w:val="pl-PL" w:eastAsia="pl-PL"/>
        </w:rPr>
        <w:t>ć</w:t>
      </w:r>
      <w:r w:rsidR="00B304AB" w:rsidRPr="00EF41F1">
        <w:rPr>
          <w:rFonts w:eastAsia="Arial Unicode MS" w:cs="Calibri"/>
          <w:snapToGrid w:val="0"/>
          <w:sz w:val="20"/>
          <w:szCs w:val="20"/>
          <w:lang w:val="pl-PL" w:eastAsia="pl-PL"/>
        </w:rPr>
        <w:t xml:space="preserve"> o któr</w:t>
      </w:r>
      <w:r w:rsidR="007A23A9" w:rsidRPr="00EF41F1">
        <w:rPr>
          <w:rFonts w:eastAsia="Arial Unicode MS" w:cs="Calibri"/>
          <w:snapToGrid w:val="0"/>
          <w:sz w:val="20"/>
          <w:szCs w:val="20"/>
          <w:lang w:val="pl-PL" w:eastAsia="pl-PL"/>
        </w:rPr>
        <w:t>ej</w:t>
      </w:r>
      <w:r w:rsidR="00B304AB" w:rsidRPr="00EF41F1">
        <w:rPr>
          <w:rFonts w:eastAsia="Arial Unicode MS" w:cs="Calibri"/>
          <w:snapToGrid w:val="0"/>
          <w:sz w:val="20"/>
          <w:szCs w:val="20"/>
          <w:lang w:val="pl-PL" w:eastAsia="pl-PL"/>
        </w:rPr>
        <w:t xml:space="preserve"> mowa w pkt. 23.6.2 Rozdziału I </w:t>
      </w:r>
      <w:proofErr w:type="spellStart"/>
      <w:r w:rsidR="00B304AB" w:rsidRPr="00EF41F1">
        <w:rPr>
          <w:rFonts w:eastAsia="Arial Unicode MS" w:cs="Calibri"/>
          <w:snapToGrid w:val="0"/>
          <w:sz w:val="20"/>
          <w:szCs w:val="20"/>
          <w:lang w:val="pl-PL" w:eastAsia="pl-PL"/>
        </w:rPr>
        <w:t>SIWZ</w:t>
      </w:r>
      <w:proofErr w:type="spellEnd"/>
      <w:r w:rsidR="00B304AB" w:rsidRPr="00EF41F1">
        <w:rPr>
          <w:rFonts w:eastAsia="Arial Unicode MS" w:cs="Calibri"/>
          <w:snapToGrid w:val="0"/>
          <w:sz w:val="20"/>
          <w:szCs w:val="20"/>
          <w:lang w:val="pl-PL" w:eastAsia="pl-PL"/>
        </w:rPr>
        <w:t xml:space="preserve">: </w:t>
      </w:r>
    </w:p>
    <w:p w14:paraId="148240C3" w14:textId="13173326" w:rsidR="00E02360" w:rsidRPr="00EF41F1" w:rsidRDefault="00E02360" w:rsidP="00B304AB">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w:t>
      </w:r>
      <w:r w:rsidR="000D7843" w:rsidRPr="00EF41F1">
        <w:rPr>
          <w:rFonts w:cs="Calibri"/>
          <w:b/>
          <w:sz w:val="20"/>
          <w:szCs w:val="20"/>
          <w:u w:val="single"/>
        </w:rPr>
        <w:t>TAK</w:t>
      </w:r>
    </w:p>
    <w:p w14:paraId="0BD163D7" w14:textId="259FF31A" w:rsidR="002669AD" w:rsidRPr="00EF41F1" w:rsidRDefault="002669AD" w:rsidP="00B304AB">
      <w:pPr>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Wybór1"/>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w:t>
      </w:r>
      <w:r w:rsidR="000D7843" w:rsidRPr="00EF41F1">
        <w:rPr>
          <w:rFonts w:cs="Calibri"/>
          <w:b/>
          <w:sz w:val="20"/>
          <w:szCs w:val="20"/>
          <w:u w:val="single"/>
        </w:rPr>
        <w:t>NIE</w:t>
      </w:r>
    </w:p>
    <w:p w14:paraId="12272B68" w14:textId="4A6C7E72" w:rsidR="000D7843" w:rsidRPr="00EF41F1" w:rsidRDefault="000D7843" w:rsidP="0081710C">
      <w:pPr>
        <w:pStyle w:val="Akapitzlist"/>
        <w:widowControl w:val="0"/>
        <w:numPr>
          <w:ilvl w:val="0"/>
          <w:numId w:val="35"/>
        </w:numPr>
        <w:suppressAutoHyphens/>
        <w:spacing w:line="276" w:lineRule="auto"/>
        <w:ind w:left="851" w:hanging="284"/>
        <w:rPr>
          <w:rFonts w:eastAsia="Arial Unicode MS" w:cs="Calibri"/>
          <w:snapToGrid w:val="0"/>
          <w:sz w:val="20"/>
          <w:szCs w:val="20"/>
          <w:lang w:val="pl-PL" w:eastAsia="pl-PL"/>
        </w:rPr>
      </w:pPr>
      <w:r w:rsidRPr="00EF41F1">
        <w:rPr>
          <w:rFonts w:eastAsia="Arial Unicode MS" w:cs="Calibri"/>
          <w:snapToGrid w:val="0"/>
          <w:sz w:val="20"/>
          <w:szCs w:val="20"/>
          <w:lang w:val="pl-PL" w:eastAsia="pl-PL"/>
        </w:rPr>
        <w:t>w ramach kryterium „</w:t>
      </w:r>
      <w:r w:rsidR="007A23A9" w:rsidRPr="00EF41F1">
        <w:rPr>
          <w:sz w:val="20"/>
          <w:szCs w:val="20"/>
          <w:lang w:val="pl-PL"/>
        </w:rPr>
        <w:t>Funkcjonalności przełączników sieciowych</w:t>
      </w:r>
      <w:r w:rsidRPr="00EF41F1">
        <w:rPr>
          <w:rFonts w:eastAsia="Arial Unicode MS" w:cs="Calibri"/>
          <w:snapToGrid w:val="0"/>
          <w:sz w:val="20"/>
          <w:szCs w:val="20"/>
          <w:lang w:val="pl-PL" w:eastAsia="pl-PL"/>
        </w:rPr>
        <w:t>” zaoferowan</w:t>
      </w:r>
      <w:r w:rsidR="00C914BB" w:rsidRPr="00EF41F1">
        <w:rPr>
          <w:rFonts w:eastAsia="Arial Unicode MS" w:cs="Calibri"/>
          <w:snapToGrid w:val="0"/>
          <w:sz w:val="20"/>
          <w:szCs w:val="20"/>
          <w:lang w:val="pl-PL" w:eastAsia="pl-PL"/>
        </w:rPr>
        <w:t>e</w:t>
      </w:r>
      <w:r w:rsidRPr="00EF41F1">
        <w:rPr>
          <w:rFonts w:eastAsia="Arial Unicode MS" w:cs="Calibri"/>
          <w:snapToGrid w:val="0"/>
          <w:sz w:val="20"/>
          <w:szCs w:val="20"/>
          <w:lang w:val="pl-PL" w:eastAsia="pl-PL"/>
        </w:rPr>
        <w:t xml:space="preserve"> </w:t>
      </w:r>
      <w:r w:rsidR="00C914BB" w:rsidRPr="00EF41F1">
        <w:rPr>
          <w:rFonts w:eastAsia="Arial Unicode MS" w:cs="Calibri"/>
          <w:snapToGrid w:val="0"/>
          <w:sz w:val="20"/>
          <w:szCs w:val="20"/>
          <w:lang w:val="pl-PL" w:eastAsia="pl-PL"/>
        </w:rPr>
        <w:t xml:space="preserve">przełączniki sieciowe </w:t>
      </w:r>
      <w:r w:rsidRPr="00EF41F1">
        <w:rPr>
          <w:rFonts w:eastAsia="Arial Unicode MS" w:cs="Calibri"/>
          <w:snapToGrid w:val="0"/>
          <w:sz w:val="20"/>
          <w:szCs w:val="20"/>
          <w:lang w:val="pl-PL" w:eastAsia="pl-PL"/>
        </w:rPr>
        <w:t>posiada</w:t>
      </w:r>
      <w:r w:rsidR="00C914BB" w:rsidRPr="00EF41F1">
        <w:rPr>
          <w:rFonts w:eastAsia="Arial Unicode MS" w:cs="Calibri"/>
          <w:snapToGrid w:val="0"/>
          <w:sz w:val="20"/>
          <w:szCs w:val="20"/>
          <w:lang w:val="pl-PL" w:eastAsia="pl-PL"/>
        </w:rPr>
        <w:t>ją</w:t>
      </w:r>
      <w:r w:rsidRPr="00EF41F1">
        <w:rPr>
          <w:rFonts w:eastAsia="Arial Unicode MS" w:cs="Calibri"/>
          <w:snapToGrid w:val="0"/>
          <w:sz w:val="20"/>
          <w:szCs w:val="20"/>
          <w:lang w:val="pl-PL" w:eastAsia="pl-PL"/>
        </w:rPr>
        <w:t xml:space="preserve"> </w:t>
      </w:r>
      <w:r w:rsidR="00902B49" w:rsidRPr="00EF41F1">
        <w:rPr>
          <w:rFonts w:eastAsia="Arial Unicode MS" w:cs="Calibri"/>
          <w:snapToGrid w:val="0"/>
          <w:sz w:val="20"/>
          <w:szCs w:val="20"/>
          <w:lang w:val="pl-PL" w:eastAsia="pl-PL"/>
        </w:rPr>
        <w:t xml:space="preserve">dodatkowe </w:t>
      </w:r>
      <w:r w:rsidR="00195F3A" w:rsidRPr="00EF41F1">
        <w:rPr>
          <w:rFonts w:eastAsia="Arial Unicode MS" w:cs="Calibri"/>
          <w:snapToGrid w:val="0"/>
          <w:sz w:val="20"/>
          <w:szCs w:val="20"/>
          <w:lang w:val="pl-PL" w:eastAsia="pl-PL"/>
        </w:rPr>
        <w:t>funkcjonalności</w:t>
      </w:r>
      <w:r w:rsidR="00B304AB" w:rsidRPr="00EF41F1">
        <w:rPr>
          <w:rFonts w:eastAsia="Arial Unicode MS" w:cs="Calibri"/>
          <w:snapToGrid w:val="0"/>
          <w:sz w:val="20"/>
          <w:szCs w:val="20"/>
          <w:lang w:val="pl-PL" w:eastAsia="pl-PL"/>
        </w:rPr>
        <w:t xml:space="preserve"> o których mowa w pkt. </w:t>
      </w:r>
      <w:r w:rsidR="00C914BB" w:rsidRPr="00EF41F1">
        <w:rPr>
          <w:rFonts w:eastAsia="Arial Unicode MS" w:cs="Calibri"/>
          <w:snapToGrid w:val="0"/>
          <w:sz w:val="20"/>
          <w:szCs w:val="20"/>
          <w:lang w:val="pl-PL" w:eastAsia="pl-PL"/>
        </w:rPr>
        <w:t xml:space="preserve">23.6.3 Rozdziału I </w:t>
      </w:r>
      <w:proofErr w:type="spellStart"/>
      <w:r w:rsidR="00B304AB" w:rsidRPr="00EF41F1">
        <w:rPr>
          <w:rFonts w:eastAsia="Arial Unicode MS" w:cs="Calibri"/>
          <w:snapToGrid w:val="0"/>
          <w:sz w:val="20"/>
          <w:szCs w:val="20"/>
          <w:lang w:val="pl-PL" w:eastAsia="pl-PL"/>
        </w:rPr>
        <w:t>SIWZ</w:t>
      </w:r>
      <w:proofErr w:type="spellEnd"/>
      <w:r w:rsidR="00B304AB" w:rsidRPr="00EF41F1">
        <w:rPr>
          <w:rFonts w:eastAsia="Arial Unicode MS" w:cs="Calibri"/>
          <w:snapToGrid w:val="0"/>
          <w:sz w:val="20"/>
          <w:szCs w:val="20"/>
          <w:lang w:val="pl-PL" w:eastAsia="pl-PL"/>
        </w:rPr>
        <w:t>:</w:t>
      </w:r>
      <w:r w:rsidR="00195F3A" w:rsidRPr="00EF41F1">
        <w:rPr>
          <w:rFonts w:eastAsia="Arial Unicode MS" w:cs="Calibri"/>
          <w:snapToGrid w:val="0"/>
          <w:sz w:val="20"/>
          <w:szCs w:val="20"/>
          <w:lang w:val="pl-PL" w:eastAsia="pl-PL"/>
        </w:rPr>
        <w:t xml:space="preserve"> </w:t>
      </w:r>
    </w:p>
    <w:p w14:paraId="22B688E6" w14:textId="75FE37A9" w:rsidR="002669AD" w:rsidRPr="00EF41F1" w:rsidRDefault="002669AD" w:rsidP="00E72BE1">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w:t>
      </w:r>
      <w:r w:rsidR="0081710C" w:rsidRPr="00EF41F1">
        <w:rPr>
          <w:rFonts w:cs="Calibri"/>
          <w:b/>
          <w:sz w:val="20"/>
          <w:szCs w:val="20"/>
          <w:u w:val="single"/>
        </w:rPr>
        <w:t>TAK</w:t>
      </w:r>
    </w:p>
    <w:p w14:paraId="4A6F61A6" w14:textId="1A509F06" w:rsidR="002669AD" w:rsidRPr="00EF41F1" w:rsidRDefault="002669AD" w:rsidP="00E72BE1">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Wybór1"/>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w:t>
      </w:r>
      <w:r w:rsidR="0081710C" w:rsidRPr="00EF41F1">
        <w:rPr>
          <w:rFonts w:cs="Calibri"/>
          <w:b/>
          <w:sz w:val="20"/>
          <w:szCs w:val="20"/>
          <w:u w:val="single"/>
        </w:rPr>
        <w:t>NIE</w:t>
      </w:r>
    </w:p>
    <w:p w14:paraId="6F97A51F" w14:textId="118CCDAA" w:rsidR="00195F3A" w:rsidRPr="00EF41F1" w:rsidRDefault="00195F3A" w:rsidP="00195F3A">
      <w:pPr>
        <w:pStyle w:val="Akapitzlist"/>
        <w:widowControl w:val="0"/>
        <w:numPr>
          <w:ilvl w:val="0"/>
          <w:numId w:val="35"/>
        </w:numPr>
        <w:suppressAutoHyphens/>
        <w:spacing w:line="276" w:lineRule="auto"/>
        <w:ind w:left="851" w:hanging="284"/>
        <w:rPr>
          <w:rFonts w:eastAsia="Arial Unicode MS" w:cs="Calibri"/>
          <w:snapToGrid w:val="0"/>
          <w:sz w:val="20"/>
          <w:szCs w:val="20"/>
          <w:lang w:val="pl-PL" w:eastAsia="pl-PL"/>
        </w:rPr>
      </w:pPr>
      <w:r w:rsidRPr="00EF41F1">
        <w:rPr>
          <w:rFonts w:eastAsia="Arial Unicode MS" w:cs="Calibri"/>
          <w:snapToGrid w:val="0"/>
          <w:sz w:val="20"/>
          <w:szCs w:val="20"/>
          <w:lang w:val="pl-PL" w:eastAsia="pl-PL"/>
        </w:rPr>
        <w:t>w ramach kryterium „</w:t>
      </w:r>
      <w:proofErr w:type="spellStart"/>
      <w:r w:rsidR="00C914BB" w:rsidRPr="00EF41F1">
        <w:rPr>
          <w:rFonts w:asciiTheme="minorHAnsi" w:hAnsiTheme="minorHAnsi" w:cstheme="minorHAnsi"/>
          <w:sz w:val="20"/>
          <w:szCs w:val="20"/>
          <w:lang w:val="pl-PL"/>
        </w:rPr>
        <w:t>Funkcjonalnósci</w:t>
      </w:r>
      <w:proofErr w:type="spellEnd"/>
      <w:r w:rsidR="00C914BB" w:rsidRPr="00EF41F1">
        <w:rPr>
          <w:rFonts w:asciiTheme="minorHAnsi" w:hAnsiTheme="minorHAnsi" w:cstheme="minorHAnsi"/>
          <w:sz w:val="20"/>
          <w:szCs w:val="20"/>
          <w:lang w:val="pl-PL"/>
        </w:rPr>
        <w:t xml:space="preserve"> kontrolera </w:t>
      </w:r>
      <w:proofErr w:type="spellStart"/>
      <w:r w:rsidR="00C914BB" w:rsidRPr="00EF41F1">
        <w:rPr>
          <w:rFonts w:asciiTheme="minorHAnsi" w:hAnsiTheme="minorHAnsi" w:cstheme="minorHAnsi"/>
          <w:sz w:val="20"/>
          <w:szCs w:val="20"/>
          <w:lang w:val="pl-PL"/>
        </w:rPr>
        <w:t>SDN</w:t>
      </w:r>
      <w:proofErr w:type="spellEnd"/>
      <w:r w:rsidRPr="00EF41F1">
        <w:rPr>
          <w:rFonts w:eastAsia="Arial Unicode MS" w:cs="Calibri"/>
          <w:snapToGrid w:val="0"/>
          <w:sz w:val="20"/>
          <w:szCs w:val="20"/>
          <w:lang w:val="pl-PL" w:eastAsia="pl-PL"/>
        </w:rPr>
        <w:t xml:space="preserve">” zaoferowany </w:t>
      </w:r>
      <w:r w:rsidR="00C914BB" w:rsidRPr="00EF41F1">
        <w:rPr>
          <w:rFonts w:eastAsia="Arial Unicode MS" w:cs="Calibri"/>
          <w:snapToGrid w:val="0"/>
          <w:sz w:val="20"/>
          <w:szCs w:val="20"/>
          <w:lang w:val="pl-PL" w:eastAsia="pl-PL"/>
        </w:rPr>
        <w:t xml:space="preserve">kontroler </w:t>
      </w:r>
      <w:proofErr w:type="spellStart"/>
      <w:r w:rsidR="00C914BB" w:rsidRPr="00EF41F1">
        <w:rPr>
          <w:rFonts w:eastAsia="Arial Unicode MS" w:cs="Calibri"/>
          <w:snapToGrid w:val="0"/>
          <w:sz w:val="20"/>
          <w:szCs w:val="20"/>
          <w:lang w:val="pl-PL" w:eastAsia="pl-PL"/>
        </w:rPr>
        <w:t>SDN</w:t>
      </w:r>
      <w:proofErr w:type="spellEnd"/>
      <w:r w:rsidR="00C914BB" w:rsidRPr="00EF41F1">
        <w:rPr>
          <w:rFonts w:eastAsia="Arial Unicode MS" w:cs="Calibri"/>
          <w:snapToGrid w:val="0"/>
          <w:sz w:val="20"/>
          <w:szCs w:val="20"/>
          <w:lang w:val="pl-PL" w:eastAsia="pl-PL"/>
        </w:rPr>
        <w:t xml:space="preserve"> </w:t>
      </w:r>
      <w:r w:rsidRPr="00EF41F1">
        <w:rPr>
          <w:rFonts w:eastAsia="Arial Unicode MS" w:cs="Calibri"/>
          <w:snapToGrid w:val="0"/>
          <w:sz w:val="20"/>
          <w:szCs w:val="20"/>
          <w:lang w:val="pl-PL" w:eastAsia="pl-PL"/>
        </w:rPr>
        <w:t xml:space="preserve">posiada </w:t>
      </w:r>
      <w:r w:rsidR="00902B49" w:rsidRPr="00EF41F1">
        <w:rPr>
          <w:rFonts w:eastAsia="Arial Unicode MS" w:cs="Calibri"/>
          <w:snapToGrid w:val="0"/>
          <w:sz w:val="20"/>
          <w:szCs w:val="20"/>
          <w:lang w:val="pl-PL" w:eastAsia="pl-PL"/>
        </w:rPr>
        <w:t xml:space="preserve">dodatkowe </w:t>
      </w:r>
      <w:r w:rsidRPr="00EF41F1">
        <w:rPr>
          <w:rFonts w:eastAsia="Arial Unicode MS" w:cs="Calibri"/>
          <w:snapToGrid w:val="0"/>
          <w:sz w:val="20"/>
          <w:szCs w:val="20"/>
          <w:lang w:val="pl-PL" w:eastAsia="pl-PL"/>
        </w:rPr>
        <w:t xml:space="preserve">funkcjonalności </w:t>
      </w:r>
      <w:r w:rsidR="00B304AB" w:rsidRPr="00EF41F1">
        <w:rPr>
          <w:rFonts w:eastAsia="Arial Unicode MS" w:cs="Calibri"/>
          <w:snapToGrid w:val="0"/>
          <w:sz w:val="20"/>
          <w:szCs w:val="20"/>
          <w:lang w:val="pl-PL" w:eastAsia="pl-PL"/>
        </w:rPr>
        <w:t xml:space="preserve"> o których mowa w pkt.</w:t>
      </w:r>
      <w:r w:rsidR="00C914BB" w:rsidRPr="00EF41F1">
        <w:rPr>
          <w:rFonts w:eastAsia="Arial Unicode MS" w:cs="Calibri"/>
          <w:snapToGrid w:val="0"/>
          <w:sz w:val="20"/>
          <w:szCs w:val="20"/>
          <w:lang w:val="pl-PL" w:eastAsia="pl-PL"/>
        </w:rPr>
        <w:t>23.6.4 Rozdziału I</w:t>
      </w:r>
      <w:r w:rsidR="00B304AB" w:rsidRPr="00EF41F1">
        <w:rPr>
          <w:rFonts w:eastAsia="Arial Unicode MS" w:cs="Calibri"/>
          <w:snapToGrid w:val="0"/>
          <w:sz w:val="20"/>
          <w:szCs w:val="20"/>
          <w:lang w:val="pl-PL" w:eastAsia="pl-PL"/>
        </w:rPr>
        <w:t xml:space="preserve"> </w:t>
      </w:r>
      <w:proofErr w:type="spellStart"/>
      <w:r w:rsidR="00B304AB" w:rsidRPr="00EF41F1">
        <w:rPr>
          <w:rFonts w:eastAsia="Arial Unicode MS" w:cs="Calibri"/>
          <w:snapToGrid w:val="0"/>
          <w:sz w:val="20"/>
          <w:szCs w:val="20"/>
          <w:lang w:val="pl-PL" w:eastAsia="pl-PL"/>
        </w:rPr>
        <w:t>SIWZ</w:t>
      </w:r>
      <w:proofErr w:type="spellEnd"/>
      <w:r w:rsidR="00B304AB" w:rsidRPr="00EF41F1">
        <w:rPr>
          <w:rFonts w:eastAsia="Arial Unicode MS" w:cs="Calibri"/>
          <w:snapToGrid w:val="0"/>
          <w:sz w:val="20"/>
          <w:szCs w:val="20"/>
          <w:lang w:val="pl-PL" w:eastAsia="pl-PL"/>
        </w:rPr>
        <w:t>:</w:t>
      </w:r>
      <w:r w:rsidR="00B304AB" w:rsidRPr="00EF41F1" w:rsidDel="00902B49">
        <w:rPr>
          <w:rFonts w:eastAsia="Arial Unicode MS" w:cs="Calibri"/>
          <w:snapToGrid w:val="0"/>
          <w:sz w:val="20"/>
          <w:szCs w:val="20"/>
          <w:lang w:val="pl-PL" w:eastAsia="pl-PL"/>
        </w:rPr>
        <w:t xml:space="preserve"> </w:t>
      </w:r>
      <w:r w:rsidRPr="00EF41F1">
        <w:rPr>
          <w:rFonts w:eastAsia="Arial Unicode MS" w:cs="Calibri"/>
          <w:snapToGrid w:val="0"/>
          <w:sz w:val="20"/>
          <w:szCs w:val="20"/>
          <w:lang w:val="pl-PL" w:eastAsia="pl-PL"/>
        </w:rPr>
        <w:t>:</w:t>
      </w:r>
    </w:p>
    <w:p w14:paraId="6A620D05" w14:textId="77777777" w:rsidR="00195F3A" w:rsidRPr="00EF41F1" w:rsidRDefault="00195F3A" w:rsidP="00E72BE1">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TAK</w:t>
      </w:r>
    </w:p>
    <w:p w14:paraId="4E9A6B62" w14:textId="77777777" w:rsidR="00195F3A" w:rsidRPr="00EF41F1" w:rsidRDefault="00195F3A" w:rsidP="00E72BE1">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Wybór1"/>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NIE</w:t>
      </w:r>
    </w:p>
    <w:p w14:paraId="4F376531" w14:textId="0F49E732" w:rsidR="00BD2BB2" w:rsidRPr="00EF41F1" w:rsidRDefault="00BD2BB2" w:rsidP="00BD2BB2">
      <w:pPr>
        <w:pStyle w:val="Akapitzlist"/>
        <w:widowControl w:val="0"/>
        <w:numPr>
          <w:ilvl w:val="0"/>
          <w:numId w:val="35"/>
        </w:numPr>
        <w:suppressAutoHyphens/>
        <w:spacing w:line="276" w:lineRule="auto"/>
        <w:ind w:left="851" w:hanging="284"/>
        <w:rPr>
          <w:rFonts w:eastAsia="Arial Unicode MS" w:cs="Calibri"/>
          <w:snapToGrid w:val="0"/>
          <w:sz w:val="20"/>
          <w:szCs w:val="20"/>
          <w:lang w:val="pl-PL" w:eastAsia="pl-PL"/>
        </w:rPr>
      </w:pPr>
      <w:r w:rsidRPr="00EF41F1">
        <w:rPr>
          <w:rFonts w:eastAsia="Arial Unicode MS" w:cs="Calibri"/>
          <w:snapToGrid w:val="0"/>
          <w:sz w:val="20"/>
          <w:szCs w:val="20"/>
          <w:lang w:val="pl-PL" w:eastAsia="pl-PL"/>
        </w:rPr>
        <w:t>w ramach kryterium „</w:t>
      </w:r>
      <w:r w:rsidR="00C914BB" w:rsidRPr="00EF41F1">
        <w:rPr>
          <w:sz w:val="20"/>
          <w:szCs w:val="20"/>
          <w:lang w:val="pl-PL"/>
        </w:rPr>
        <w:t xml:space="preserve">Funkcjonalności Centralnego systemu analizy środowisk aplikacyjnych </w:t>
      </w:r>
      <w:r w:rsidR="00C914BB" w:rsidRPr="00EF41F1">
        <w:rPr>
          <w:sz w:val="20"/>
          <w:szCs w:val="20"/>
          <w:lang w:val="pl-PL"/>
        </w:rPr>
        <w:br/>
        <w:t xml:space="preserve">i zarządzania politykami segmentacji” </w:t>
      </w:r>
      <w:r w:rsidRPr="00EF41F1">
        <w:rPr>
          <w:rFonts w:eastAsia="Arial Unicode MS" w:cs="Calibri"/>
          <w:snapToGrid w:val="0"/>
          <w:sz w:val="20"/>
          <w:szCs w:val="20"/>
          <w:lang w:val="pl-PL" w:eastAsia="pl-PL"/>
        </w:rPr>
        <w:t>zaoferowan</w:t>
      </w:r>
      <w:r w:rsidR="00E72BE1" w:rsidRPr="00EF41F1">
        <w:rPr>
          <w:rFonts w:eastAsia="Arial Unicode MS" w:cs="Calibri"/>
          <w:snapToGrid w:val="0"/>
          <w:sz w:val="20"/>
          <w:szCs w:val="20"/>
          <w:lang w:val="pl-PL" w:eastAsia="pl-PL"/>
        </w:rPr>
        <w:t>y</w:t>
      </w:r>
      <w:r w:rsidRPr="00EF41F1">
        <w:rPr>
          <w:rFonts w:eastAsia="Arial Unicode MS" w:cs="Calibri"/>
          <w:snapToGrid w:val="0"/>
          <w:sz w:val="20"/>
          <w:szCs w:val="20"/>
          <w:lang w:val="pl-PL" w:eastAsia="pl-PL"/>
        </w:rPr>
        <w:t xml:space="preserve"> </w:t>
      </w:r>
      <w:r w:rsidR="00C914BB" w:rsidRPr="00EF41F1">
        <w:rPr>
          <w:rFonts w:cs="Arial"/>
          <w:color w:val="000000" w:themeColor="text1"/>
          <w:sz w:val="20"/>
          <w:szCs w:val="20"/>
          <w:lang w:val="pl-PL" w:eastAsia="ar-SA"/>
        </w:rPr>
        <w:t>system</w:t>
      </w:r>
      <w:r w:rsidRPr="00EF41F1">
        <w:rPr>
          <w:rFonts w:eastAsia="Arial Unicode MS" w:cs="Calibri"/>
          <w:snapToGrid w:val="0"/>
          <w:sz w:val="20"/>
          <w:szCs w:val="20"/>
          <w:lang w:val="pl-PL" w:eastAsia="pl-PL"/>
        </w:rPr>
        <w:t xml:space="preserve"> posiada</w:t>
      </w:r>
      <w:r w:rsidR="00D00EAF" w:rsidRPr="00EF41F1">
        <w:rPr>
          <w:rFonts w:eastAsia="Arial Unicode MS" w:cs="Calibri"/>
          <w:snapToGrid w:val="0"/>
          <w:sz w:val="20"/>
          <w:szCs w:val="20"/>
          <w:lang w:val="pl-PL" w:eastAsia="pl-PL"/>
        </w:rPr>
        <w:t xml:space="preserve"> </w:t>
      </w:r>
      <w:r w:rsidR="0027638C" w:rsidRPr="00EF41F1">
        <w:rPr>
          <w:rFonts w:eastAsia="Arial Unicode MS" w:cs="Calibri"/>
          <w:snapToGrid w:val="0"/>
          <w:sz w:val="20"/>
          <w:szCs w:val="20"/>
          <w:lang w:val="pl-PL" w:eastAsia="pl-PL"/>
        </w:rPr>
        <w:t xml:space="preserve">dodatkowe </w:t>
      </w:r>
      <w:r w:rsidRPr="00EF41F1">
        <w:rPr>
          <w:rFonts w:eastAsia="Arial Unicode MS" w:cs="Calibri"/>
          <w:snapToGrid w:val="0"/>
          <w:sz w:val="20"/>
          <w:szCs w:val="20"/>
          <w:lang w:val="pl-PL" w:eastAsia="pl-PL"/>
        </w:rPr>
        <w:t>funkcjonalności</w:t>
      </w:r>
      <w:r w:rsidR="00B304AB" w:rsidRPr="00EF41F1">
        <w:rPr>
          <w:rFonts w:eastAsia="Arial Unicode MS" w:cs="Calibri"/>
          <w:snapToGrid w:val="0"/>
          <w:sz w:val="20"/>
          <w:szCs w:val="20"/>
          <w:lang w:val="pl-PL" w:eastAsia="pl-PL"/>
        </w:rPr>
        <w:t xml:space="preserve"> o których mowa w pkt. </w:t>
      </w:r>
      <w:r w:rsidR="00C914BB" w:rsidRPr="00EF41F1">
        <w:rPr>
          <w:rFonts w:eastAsia="Arial Unicode MS" w:cs="Calibri"/>
          <w:snapToGrid w:val="0"/>
          <w:sz w:val="20"/>
          <w:szCs w:val="20"/>
          <w:lang w:val="pl-PL" w:eastAsia="pl-PL"/>
        </w:rPr>
        <w:t xml:space="preserve">23.6.5 Rozdziału I </w:t>
      </w:r>
      <w:proofErr w:type="spellStart"/>
      <w:r w:rsidR="00B304AB" w:rsidRPr="00EF41F1">
        <w:rPr>
          <w:rFonts w:eastAsia="Arial Unicode MS" w:cs="Calibri"/>
          <w:snapToGrid w:val="0"/>
          <w:sz w:val="20"/>
          <w:szCs w:val="20"/>
          <w:lang w:val="pl-PL" w:eastAsia="pl-PL"/>
        </w:rPr>
        <w:t>SIWZ</w:t>
      </w:r>
      <w:proofErr w:type="spellEnd"/>
      <w:r w:rsidRPr="00EF41F1">
        <w:rPr>
          <w:rFonts w:eastAsia="Arial Unicode MS" w:cs="Calibri"/>
          <w:snapToGrid w:val="0"/>
          <w:sz w:val="20"/>
          <w:szCs w:val="20"/>
          <w:lang w:val="pl-PL" w:eastAsia="pl-PL"/>
        </w:rPr>
        <w:t>:</w:t>
      </w:r>
    </w:p>
    <w:p w14:paraId="7EC4C9F0" w14:textId="77777777" w:rsidR="00D00EAF" w:rsidRPr="00EF41F1" w:rsidRDefault="00D00EAF" w:rsidP="00E72BE1">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TAK</w:t>
      </w:r>
    </w:p>
    <w:p w14:paraId="5E83E769" w14:textId="77777777" w:rsidR="00D00EAF" w:rsidRPr="00EF41F1" w:rsidRDefault="00D00EAF" w:rsidP="00E72BE1">
      <w:pPr>
        <w:pStyle w:val="Akapitzlist"/>
        <w:widowControl w:val="0"/>
        <w:suppressAutoHyphens/>
        <w:spacing w:line="276" w:lineRule="auto"/>
        <w:ind w:left="993"/>
        <w:jc w:val="center"/>
        <w:rPr>
          <w:rFonts w:cs="Calibri"/>
          <w:b/>
          <w:sz w:val="20"/>
          <w:szCs w:val="20"/>
          <w:u w:val="single"/>
        </w:rPr>
      </w:pPr>
      <w:r w:rsidRPr="00EF41F1">
        <w:rPr>
          <w:rFonts w:cs="Calibri"/>
          <w:b/>
          <w:sz w:val="20"/>
          <w:szCs w:val="20"/>
          <w:u w:val="single"/>
        </w:rPr>
        <w:fldChar w:fldCharType="begin">
          <w:ffData>
            <w:name w:val="Wybór1"/>
            <w:enabled/>
            <w:calcOnExit w:val="0"/>
            <w:checkBox>
              <w:sizeAuto/>
              <w:default w:val="0"/>
            </w:checkBox>
          </w:ffData>
        </w:fldChar>
      </w:r>
      <w:r w:rsidRPr="00EF41F1">
        <w:rPr>
          <w:rFonts w:cs="Calibri"/>
          <w:b/>
          <w:sz w:val="20"/>
          <w:szCs w:val="20"/>
          <w:u w:val="single"/>
        </w:rPr>
        <w:instrText xml:space="preserve"> FORMCHECKBOX </w:instrText>
      </w:r>
      <w:r w:rsidR="004A446E">
        <w:rPr>
          <w:rFonts w:cs="Calibri"/>
          <w:b/>
          <w:sz w:val="20"/>
          <w:szCs w:val="20"/>
          <w:u w:val="single"/>
        </w:rPr>
      </w:r>
      <w:r w:rsidR="004A446E">
        <w:rPr>
          <w:rFonts w:cs="Calibri"/>
          <w:b/>
          <w:sz w:val="20"/>
          <w:szCs w:val="20"/>
          <w:u w:val="single"/>
        </w:rPr>
        <w:fldChar w:fldCharType="separate"/>
      </w:r>
      <w:r w:rsidRPr="00EF41F1">
        <w:rPr>
          <w:rFonts w:cs="Calibri"/>
          <w:b/>
          <w:sz w:val="20"/>
          <w:szCs w:val="20"/>
          <w:u w:val="single"/>
        </w:rPr>
        <w:fldChar w:fldCharType="end"/>
      </w:r>
      <w:r w:rsidRPr="00EF41F1">
        <w:rPr>
          <w:rFonts w:cs="Calibri"/>
          <w:b/>
          <w:sz w:val="20"/>
          <w:szCs w:val="20"/>
          <w:u w:val="single"/>
        </w:rPr>
        <w:t xml:space="preserve"> NIE</w:t>
      </w:r>
    </w:p>
    <w:p w14:paraId="7C4F2A0B" w14:textId="73859120"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A11305">
        <w:rPr>
          <w:rFonts w:eastAsia="Arial Unicode MS" w:cs="Calibri"/>
          <w:b/>
          <w:sz w:val="20"/>
          <w:szCs w:val="20"/>
          <w:u w:val="single"/>
        </w:rPr>
        <w:t>akceptuję/</w:t>
      </w:r>
      <w:proofErr w:type="spellStart"/>
      <w:r w:rsidRPr="00A11305">
        <w:rPr>
          <w:rFonts w:eastAsia="Arial Unicode MS" w:cs="Calibri"/>
          <w:b/>
          <w:sz w:val="20"/>
          <w:szCs w:val="20"/>
          <w:u w:val="single"/>
        </w:rPr>
        <w:t>emy</w:t>
      </w:r>
      <w:proofErr w:type="spellEnd"/>
      <w:r w:rsidRPr="00A11305">
        <w:rPr>
          <w:rFonts w:eastAsia="Arial Unicode MS" w:cs="Calibri"/>
          <w:b/>
          <w:sz w:val="20"/>
          <w:szCs w:val="20"/>
          <w:u w:val="single"/>
        </w:rPr>
        <w:t xml:space="preserve"> termin</w:t>
      </w:r>
      <w:r w:rsidRPr="00A11305">
        <w:rPr>
          <w:rFonts w:cs="Calibri"/>
          <w:b/>
          <w:sz w:val="20"/>
          <w:szCs w:val="20"/>
          <w:u w:val="single"/>
        </w:rPr>
        <w:t xml:space="preserve"> płatności za realizację przedmiotu umowy w ciągu </w:t>
      </w:r>
      <w:r w:rsidR="005C7368">
        <w:rPr>
          <w:rFonts w:eastAsia="Arial Unicode MS" w:cs="Calibri"/>
          <w:b/>
          <w:sz w:val="20"/>
          <w:szCs w:val="20"/>
          <w:u w:val="single"/>
        </w:rPr>
        <w:t>30</w:t>
      </w:r>
      <w:r w:rsidR="005C7368" w:rsidRPr="00A11305">
        <w:rPr>
          <w:rFonts w:cs="Calibri"/>
          <w:b/>
          <w:sz w:val="20"/>
          <w:szCs w:val="20"/>
          <w:u w:val="single"/>
        </w:rPr>
        <w:t xml:space="preserve"> </w:t>
      </w:r>
      <w:r w:rsidRPr="00A11305">
        <w:rPr>
          <w:rFonts w:cs="Calibri"/>
          <w:b/>
          <w:sz w:val="20"/>
          <w:szCs w:val="20"/>
          <w:u w:val="single"/>
        </w:rPr>
        <w:t xml:space="preserve">dni od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2D98A8D9" w:rsidR="00E02360" w:rsidRPr="00E02360" w:rsidRDefault="00E02360" w:rsidP="001E3F7D">
      <w:pPr>
        <w:widowControl w:val="0"/>
        <w:tabs>
          <w:tab w:val="left" w:pos="851"/>
        </w:tabs>
        <w:spacing w:line="276" w:lineRule="auto"/>
        <w:ind w:left="993" w:hanging="426"/>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4A446E">
        <w:rPr>
          <w:rFonts w:cs="Calibri"/>
          <w:b/>
          <w:sz w:val="20"/>
          <w:szCs w:val="20"/>
        </w:rPr>
      </w:r>
      <w:r w:rsidR="004A446E">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Pr="00E02360">
        <w:rPr>
          <w:rFonts w:cs="Calibri"/>
          <w:snapToGrid w:val="0"/>
          <w:sz w:val="20"/>
          <w:szCs w:val="20"/>
        </w:rPr>
        <w:t xml:space="preserve"> zgodnie z przepisami 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4A446E">
        <w:rPr>
          <w:rFonts w:cs="Calibri"/>
          <w:b/>
          <w:sz w:val="20"/>
          <w:szCs w:val="20"/>
        </w:rPr>
      </w:r>
      <w:r w:rsidR="004A446E">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4A446E">
        <w:rPr>
          <w:rFonts w:cs="Calibri"/>
          <w:b/>
          <w:sz w:val="20"/>
          <w:szCs w:val="20"/>
        </w:rPr>
      </w:r>
      <w:r w:rsidR="004A446E">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4A446E">
        <w:rPr>
          <w:rFonts w:cs="Calibri"/>
          <w:b/>
          <w:sz w:val="20"/>
          <w:szCs w:val="20"/>
        </w:rPr>
      </w:r>
      <w:r w:rsidR="004A446E">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2A1D568C"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240B81">
        <w:rPr>
          <w:rFonts w:eastAsia="Arial Unicode MS" w:cs="Calibri"/>
          <w:sz w:val="20"/>
          <w:szCs w:val="20"/>
        </w:rPr>
        <w:t>6</w:t>
      </w:r>
      <w:r w:rsidR="00AF2D8F">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proofErr w:type="spellStart"/>
            <w:r w:rsidRPr="003016A1">
              <w:rPr>
                <w:rFonts w:eastAsia="Arial Unicode MS" w:cs="Calibri"/>
                <w:b/>
                <w:sz w:val="16"/>
                <w:szCs w:val="16"/>
              </w:rPr>
              <w:t>CEIDG</w:t>
            </w:r>
            <w:proofErr w:type="spellEnd"/>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7B3F9CCA" w14:textId="77777777" w:rsidR="00E02360" w:rsidRPr="00E02360" w:rsidRDefault="00E02360" w:rsidP="001E3F7D">
      <w:pPr>
        <w:widowControl w:val="0"/>
        <w:spacing w:line="276" w:lineRule="auto"/>
        <w:rPr>
          <w:rFonts w:eastAsia="Arial Unicode MS" w:cs="Calibri"/>
          <w:sz w:val="20"/>
          <w:szCs w:val="20"/>
        </w:rPr>
      </w:pPr>
    </w:p>
    <w:p w14:paraId="495A9CEB" w14:textId="31BEF501" w:rsidR="00483364" w:rsidRPr="003016A1" w:rsidRDefault="00E02360"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8F4E76" w:rsidRPr="003016A1">
        <w:rPr>
          <w:rFonts w:eastAsia="Arial Unicode MS" w:cs="Calibri"/>
          <w:sz w:val="20"/>
          <w:szCs w:val="20"/>
        </w:rPr>
        <w:t>zastrzegamy/ 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 xml:space="preserve">rozumieniu ustawy z dnia 16 kwietnia 1993 r. o zwalczaniu nieuczciwej konkurencji (tekst jednolity: Dz.U. z 2018 r., poz. 419) i w związku z tym </w:t>
      </w:r>
      <w:r w:rsidRPr="003016A1">
        <w:rPr>
          <w:rFonts w:eastAsia="Arial Unicode MS" w:cs="Calibri"/>
          <w:sz w:val="20"/>
          <w:szCs w:val="20"/>
        </w:rPr>
        <w:t>informacje zawarte w</w:t>
      </w:r>
      <w:r w:rsidR="00483364" w:rsidRPr="003016A1">
        <w:rPr>
          <w:rFonts w:eastAsia="Arial Unicode MS" w:cs="Calibri"/>
          <w:sz w:val="20"/>
          <w:szCs w:val="20"/>
        </w:rPr>
        <w:t> </w:t>
      </w:r>
      <w:r w:rsidRPr="003016A1">
        <w:rPr>
          <w:rFonts w:eastAsia="Arial Unicode MS" w:cs="Calibri"/>
          <w:sz w:val="20"/>
          <w:szCs w:val="20"/>
        </w:rPr>
        <w:t xml:space="preserve">ofercie na stronach od ___ do ___ 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p>
    <w:p w14:paraId="526EF9AD" w14:textId="6E282C0A" w:rsidR="00E02360" w:rsidRDefault="00E02360" w:rsidP="001E3F7D">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182F6352" w14:textId="77793093"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2EA09D8"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cena zawiera wszelkie koszty jakie Wykonawca poniesie w związku z realizacją zamówienia;</w:t>
      </w:r>
    </w:p>
    <w:p w14:paraId="6D021036" w14:textId="4A77047B"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 xml:space="preserve">gwarantuję wykonanie niniejszego zamówienia zgodnie z treścią </w:t>
      </w:r>
      <w:proofErr w:type="spellStart"/>
      <w:r w:rsidRPr="00E02360">
        <w:rPr>
          <w:rFonts w:eastAsia="Arial Unicode MS" w:cs="Calibri"/>
          <w:sz w:val="20"/>
          <w:szCs w:val="20"/>
        </w:rPr>
        <w:t>SIWZ</w:t>
      </w:r>
      <w:proofErr w:type="spellEnd"/>
      <w:r w:rsidR="008471B5">
        <w:rPr>
          <w:rFonts w:eastAsia="Arial Unicode MS" w:cs="Calibri"/>
          <w:sz w:val="20"/>
          <w:szCs w:val="20"/>
        </w:rPr>
        <w:t>,</w:t>
      </w:r>
    </w:p>
    <w:p w14:paraId="1D07D38F" w14:textId="1092C662" w:rsidR="00E02360" w:rsidRP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 xml:space="preserve">zawartymi w </w:t>
      </w:r>
      <w:proofErr w:type="spellStart"/>
      <w:r w:rsidR="00DB5E48" w:rsidRPr="003016A1">
        <w:rPr>
          <w:rFonts w:eastAsia="Arial Unicode MS" w:cs="Calibri"/>
          <w:b/>
          <w:sz w:val="20"/>
          <w:szCs w:val="20"/>
        </w:rPr>
        <w:t>SIWZ</w:t>
      </w:r>
      <w:proofErr w:type="spellEnd"/>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wyliczeniem zwartym w poniższej tabeli</w:t>
      </w:r>
      <w:r w:rsidR="00E02360" w:rsidRPr="003016A1">
        <w:rPr>
          <w:rFonts w:cs="Calibri"/>
          <w:b/>
          <w:sz w:val="20"/>
          <w:szCs w:val="20"/>
        </w:rPr>
        <w:t xml:space="preserve"> cenow</w:t>
      </w:r>
      <w:r w:rsidRPr="003016A1">
        <w:rPr>
          <w:rFonts w:cs="Calibri"/>
          <w:b/>
          <w:sz w:val="20"/>
          <w:szCs w:val="20"/>
        </w:rPr>
        <w:t>ej</w:t>
      </w:r>
      <w:r w:rsidR="0041530B" w:rsidRPr="003016A1">
        <w:rPr>
          <w:rFonts w:cs="Calibri"/>
          <w:b/>
          <w:bCs/>
          <w:i/>
          <w:sz w:val="20"/>
          <w:szCs w:val="20"/>
        </w:rPr>
        <w:t>:</w:t>
      </w:r>
    </w:p>
    <w:tbl>
      <w:tblPr>
        <w:tblW w:w="4668" w:type="pc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560"/>
        <w:gridCol w:w="1274"/>
        <w:gridCol w:w="954"/>
        <w:gridCol w:w="1311"/>
        <w:gridCol w:w="2797"/>
      </w:tblGrid>
      <w:tr w:rsidR="00B304AB" w:rsidRPr="00BB6740" w14:paraId="6F818EC3" w14:textId="77777777" w:rsidTr="00D4419F">
        <w:trPr>
          <w:trHeight w:val="711"/>
          <w:tblHeader/>
        </w:trPr>
        <w:tc>
          <w:tcPr>
            <w:tcW w:w="3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A348F32" w14:textId="117092BF" w:rsidR="00B304AB" w:rsidRPr="00CA63F3" w:rsidRDefault="00B304AB" w:rsidP="0072301C">
            <w:pPr>
              <w:widowControl w:val="0"/>
              <w:jc w:val="center"/>
              <w:rPr>
                <w:rFonts w:cs="Calibri"/>
                <w:b/>
                <w:sz w:val="16"/>
                <w:szCs w:val="16"/>
              </w:rPr>
            </w:pPr>
            <w:r w:rsidRPr="00CA63F3">
              <w:rPr>
                <w:rFonts w:cs="Calibri"/>
                <w:b/>
                <w:sz w:val="16"/>
                <w:szCs w:val="16"/>
              </w:rPr>
              <w:t>L.p.</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0A3E8B1" w14:textId="30AC63DF" w:rsidR="00B304AB" w:rsidRPr="00CA63F3" w:rsidRDefault="00B304AB" w:rsidP="0072301C">
            <w:pPr>
              <w:widowControl w:val="0"/>
              <w:jc w:val="center"/>
              <w:rPr>
                <w:rFonts w:cs="Calibri"/>
                <w:b/>
                <w:sz w:val="16"/>
                <w:szCs w:val="16"/>
              </w:rPr>
            </w:pPr>
            <w:r w:rsidRPr="00CA63F3">
              <w:rPr>
                <w:rFonts w:cs="Calibri"/>
                <w:b/>
                <w:sz w:val="16"/>
                <w:szCs w:val="16"/>
              </w:rPr>
              <w:t>Oferowana dostawa/usługa/</w:t>
            </w:r>
          </w:p>
        </w:tc>
        <w:tc>
          <w:tcPr>
            <w:tcW w:w="7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DC8745" w14:textId="428DF09B" w:rsidR="00B304AB" w:rsidRPr="00CA63F3" w:rsidRDefault="00B304AB" w:rsidP="001C1A6C">
            <w:pPr>
              <w:widowControl w:val="0"/>
              <w:jc w:val="center"/>
              <w:rPr>
                <w:rFonts w:cs="Calibri"/>
                <w:b/>
                <w:sz w:val="16"/>
                <w:szCs w:val="16"/>
              </w:rPr>
            </w:pPr>
            <w:r>
              <w:rPr>
                <w:rFonts w:cs="Calibri"/>
                <w:b/>
                <w:sz w:val="16"/>
                <w:szCs w:val="16"/>
              </w:rPr>
              <w:t>Wartość</w:t>
            </w:r>
            <w:r w:rsidRPr="00CA63F3">
              <w:rPr>
                <w:rFonts w:cs="Calibri"/>
                <w:b/>
                <w:sz w:val="16"/>
                <w:szCs w:val="16"/>
              </w:rPr>
              <w:t xml:space="preserve"> razem netto </w:t>
            </w:r>
          </w:p>
          <w:p w14:paraId="663E4558" w14:textId="5BBF34A1" w:rsidR="00B304AB" w:rsidRPr="00CA63F3" w:rsidRDefault="00B304AB" w:rsidP="00B304AB">
            <w:pPr>
              <w:widowControl w:val="0"/>
              <w:jc w:val="center"/>
              <w:rPr>
                <w:rFonts w:cs="Calibri"/>
                <w:b/>
                <w:sz w:val="16"/>
                <w:szCs w:val="16"/>
              </w:rPr>
            </w:pPr>
            <w:r w:rsidRPr="00CA63F3">
              <w:rPr>
                <w:rFonts w:cs="Calibri"/>
                <w:b/>
                <w:sz w:val="16"/>
                <w:szCs w:val="16"/>
              </w:rPr>
              <w:t>w zł</w:t>
            </w:r>
          </w:p>
        </w:tc>
        <w:tc>
          <w:tcPr>
            <w:tcW w:w="5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F734A8" w14:textId="77777777" w:rsidR="00B304AB" w:rsidRPr="00CA63F3" w:rsidRDefault="00B304AB" w:rsidP="001C1A6C">
            <w:pPr>
              <w:widowControl w:val="0"/>
              <w:jc w:val="center"/>
              <w:rPr>
                <w:rFonts w:cs="Calibri"/>
                <w:b/>
                <w:sz w:val="16"/>
                <w:szCs w:val="16"/>
              </w:rPr>
            </w:pPr>
            <w:r w:rsidRPr="00CA63F3">
              <w:rPr>
                <w:rFonts w:cs="Calibri"/>
                <w:b/>
                <w:sz w:val="16"/>
                <w:szCs w:val="16"/>
              </w:rPr>
              <w:t>Stawka podatku VAT w %</w:t>
            </w:r>
          </w:p>
        </w:tc>
        <w:tc>
          <w:tcPr>
            <w:tcW w:w="77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3565A3" w14:textId="6E962E2A" w:rsidR="00B304AB" w:rsidRPr="00CA63F3" w:rsidRDefault="00B304AB" w:rsidP="00ED513A">
            <w:pPr>
              <w:widowControl w:val="0"/>
              <w:jc w:val="center"/>
              <w:rPr>
                <w:rFonts w:cs="Calibri"/>
                <w:b/>
                <w:sz w:val="16"/>
                <w:szCs w:val="16"/>
              </w:rPr>
            </w:pPr>
            <w:r>
              <w:rPr>
                <w:rFonts w:cs="Calibri"/>
                <w:b/>
                <w:sz w:val="16"/>
                <w:szCs w:val="16"/>
              </w:rPr>
              <w:t>Kwota</w:t>
            </w:r>
            <w:r w:rsidRPr="00CA63F3">
              <w:rPr>
                <w:rFonts w:cs="Calibri"/>
                <w:b/>
                <w:sz w:val="16"/>
                <w:szCs w:val="16"/>
              </w:rPr>
              <w:t xml:space="preserve"> podatku VAT</w:t>
            </w:r>
          </w:p>
          <w:p w14:paraId="53F920C1" w14:textId="43C8F1A5" w:rsidR="00B304AB" w:rsidRPr="00CA63F3" w:rsidRDefault="00B304AB" w:rsidP="001C1A6C">
            <w:pPr>
              <w:widowControl w:val="0"/>
              <w:jc w:val="center"/>
              <w:rPr>
                <w:rFonts w:cs="Calibri"/>
                <w:b/>
                <w:sz w:val="16"/>
                <w:szCs w:val="16"/>
              </w:rPr>
            </w:pPr>
            <w:r w:rsidRPr="00CA63F3">
              <w:rPr>
                <w:rFonts w:cs="Calibri"/>
                <w:b/>
                <w:sz w:val="16"/>
                <w:szCs w:val="16"/>
              </w:rPr>
              <w:t>w zł</w:t>
            </w:r>
          </w:p>
          <w:p w14:paraId="176A6F79" w14:textId="1275E4D7" w:rsidR="00B304AB" w:rsidRPr="00CA63F3" w:rsidRDefault="00B304AB" w:rsidP="00B304AB">
            <w:pPr>
              <w:widowControl w:val="0"/>
              <w:jc w:val="center"/>
              <w:rPr>
                <w:rFonts w:cs="Calibri"/>
                <w:b/>
                <w:sz w:val="16"/>
                <w:szCs w:val="16"/>
              </w:rPr>
            </w:pPr>
            <w:r w:rsidRPr="00CA63F3">
              <w:rPr>
                <w:rFonts w:cs="Calibri"/>
                <w:b/>
                <w:sz w:val="16"/>
                <w:szCs w:val="16"/>
              </w:rPr>
              <w:t>(kol.</w:t>
            </w:r>
            <w:r>
              <w:rPr>
                <w:rFonts w:cs="Calibri"/>
                <w:b/>
                <w:sz w:val="16"/>
                <w:szCs w:val="16"/>
              </w:rPr>
              <w:t>3</w:t>
            </w:r>
            <w:r w:rsidRPr="00CA63F3">
              <w:rPr>
                <w:rFonts w:cs="Calibri"/>
                <w:b/>
                <w:sz w:val="16"/>
                <w:szCs w:val="16"/>
              </w:rPr>
              <w:t xml:space="preserve"> </w:t>
            </w:r>
            <w:r>
              <w:rPr>
                <w:rFonts w:cs="Calibri"/>
                <w:b/>
                <w:sz w:val="16"/>
                <w:szCs w:val="16"/>
              </w:rPr>
              <w:t>X</w:t>
            </w:r>
            <w:r w:rsidRPr="00CA63F3">
              <w:rPr>
                <w:rFonts w:cs="Calibri"/>
                <w:b/>
                <w:sz w:val="16"/>
                <w:szCs w:val="16"/>
              </w:rPr>
              <w:t xml:space="preserve"> kol.</w:t>
            </w:r>
            <w:r>
              <w:rPr>
                <w:rFonts w:cs="Calibri"/>
                <w:b/>
                <w:sz w:val="16"/>
                <w:szCs w:val="16"/>
              </w:rPr>
              <w:t>4</w:t>
            </w:r>
            <w:r w:rsidRPr="00CA63F3">
              <w:rPr>
                <w:rFonts w:cs="Calibri"/>
                <w:b/>
                <w:sz w:val="16"/>
                <w:szCs w:val="16"/>
              </w:rPr>
              <w:t>)</w:t>
            </w:r>
            <w:r w:rsidRPr="00CA63F3" w:rsidDel="00B304AB">
              <w:rPr>
                <w:rFonts w:cs="Calibri"/>
                <w:b/>
                <w:sz w:val="16"/>
                <w:szCs w:val="16"/>
              </w:rPr>
              <w:t xml:space="preserve"> </w:t>
            </w:r>
          </w:p>
        </w:tc>
        <w:tc>
          <w:tcPr>
            <w:tcW w:w="165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4322E3" w14:textId="1B5C9D7F" w:rsidR="00B304AB" w:rsidRPr="00CA63F3" w:rsidRDefault="00B304AB" w:rsidP="001C1A6C">
            <w:pPr>
              <w:widowControl w:val="0"/>
              <w:jc w:val="center"/>
              <w:rPr>
                <w:rFonts w:cs="Calibri"/>
                <w:b/>
                <w:sz w:val="16"/>
                <w:szCs w:val="16"/>
              </w:rPr>
            </w:pPr>
            <w:r w:rsidRPr="00CA63F3">
              <w:rPr>
                <w:rFonts w:cs="Calibri"/>
                <w:b/>
                <w:sz w:val="16"/>
                <w:szCs w:val="16"/>
              </w:rPr>
              <w:t xml:space="preserve">Razem brutto </w:t>
            </w:r>
            <w:r>
              <w:rPr>
                <w:rFonts w:cs="Calibri"/>
                <w:b/>
                <w:sz w:val="16"/>
                <w:szCs w:val="16"/>
              </w:rPr>
              <w:br/>
            </w:r>
            <w:r w:rsidRPr="00CA63F3">
              <w:rPr>
                <w:rFonts w:cs="Calibri"/>
                <w:b/>
                <w:sz w:val="16"/>
                <w:szCs w:val="16"/>
              </w:rPr>
              <w:t>w zł</w:t>
            </w:r>
          </w:p>
          <w:p w14:paraId="4F9E4591" w14:textId="4B8AAE29" w:rsidR="00B304AB" w:rsidRPr="00CA63F3" w:rsidRDefault="00B304AB" w:rsidP="001C1A6C">
            <w:pPr>
              <w:widowControl w:val="0"/>
              <w:jc w:val="center"/>
              <w:rPr>
                <w:rFonts w:cs="Calibri"/>
                <w:b/>
                <w:sz w:val="16"/>
                <w:szCs w:val="16"/>
              </w:rPr>
            </w:pPr>
            <w:r w:rsidRPr="00CA63F3">
              <w:rPr>
                <w:rFonts w:cs="Calibri"/>
                <w:b/>
                <w:sz w:val="16"/>
                <w:szCs w:val="16"/>
              </w:rPr>
              <w:t>(kol.</w:t>
            </w:r>
            <w:r>
              <w:rPr>
                <w:rFonts w:cs="Calibri"/>
                <w:b/>
                <w:sz w:val="16"/>
                <w:szCs w:val="16"/>
              </w:rPr>
              <w:t>3</w:t>
            </w:r>
            <w:r w:rsidRPr="00CA63F3">
              <w:rPr>
                <w:rFonts w:cs="Calibri"/>
                <w:b/>
                <w:sz w:val="16"/>
                <w:szCs w:val="16"/>
              </w:rPr>
              <w:t xml:space="preserve"> + kol.</w:t>
            </w:r>
            <w:r>
              <w:rPr>
                <w:rFonts w:cs="Calibri"/>
                <w:b/>
                <w:sz w:val="16"/>
                <w:szCs w:val="16"/>
              </w:rPr>
              <w:t>5</w:t>
            </w:r>
            <w:r w:rsidRPr="00CA63F3">
              <w:rPr>
                <w:rFonts w:cs="Calibri"/>
                <w:b/>
                <w:sz w:val="16"/>
                <w:szCs w:val="16"/>
              </w:rPr>
              <w:t>)</w:t>
            </w:r>
          </w:p>
          <w:p w14:paraId="05DFA31F" w14:textId="77777777" w:rsidR="00B304AB" w:rsidRPr="00CA63F3" w:rsidRDefault="00B304AB" w:rsidP="001C1A6C">
            <w:pPr>
              <w:widowControl w:val="0"/>
              <w:jc w:val="center"/>
              <w:rPr>
                <w:rFonts w:cs="Calibri"/>
                <w:b/>
                <w:sz w:val="16"/>
                <w:szCs w:val="16"/>
              </w:rPr>
            </w:pPr>
          </w:p>
        </w:tc>
      </w:tr>
      <w:tr w:rsidR="00B304AB" w:rsidRPr="00BB6740" w14:paraId="1D17A71D" w14:textId="77777777" w:rsidTr="00D4419F">
        <w:trPr>
          <w:trHeight w:val="225"/>
          <w:tblHeader/>
        </w:trPr>
        <w:tc>
          <w:tcPr>
            <w:tcW w:w="3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6ADFE4" w14:textId="77777777" w:rsidR="00B304AB" w:rsidRPr="00CA63F3" w:rsidRDefault="00B304AB" w:rsidP="001C1A6C">
            <w:pPr>
              <w:widowControl w:val="0"/>
              <w:jc w:val="center"/>
              <w:rPr>
                <w:rFonts w:cs="Calibri"/>
                <w:b/>
                <w:i/>
                <w:sz w:val="16"/>
                <w:szCs w:val="16"/>
              </w:rPr>
            </w:pPr>
            <w:r w:rsidRPr="00CA63F3">
              <w:rPr>
                <w:rFonts w:cs="Calibri"/>
                <w:b/>
                <w:i/>
                <w:sz w:val="16"/>
                <w:szCs w:val="16"/>
              </w:rPr>
              <w:t>Kol.1</w:t>
            </w:r>
          </w:p>
        </w:tc>
        <w:tc>
          <w:tcPr>
            <w:tcW w:w="92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F1C90C3" w14:textId="6594EBFD" w:rsidR="00B304AB" w:rsidRPr="00CA63F3" w:rsidRDefault="00B304AB" w:rsidP="001C1A6C">
            <w:pPr>
              <w:widowControl w:val="0"/>
              <w:jc w:val="center"/>
              <w:rPr>
                <w:rFonts w:cs="Calibri"/>
                <w:b/>
                <w:i/>
                <w:sz w:val="16"/>
                <w:szCs w:val="16"/>
              </w:rPr>
            </w:pPr>
            <w:r w:rsidRPr="00CA63F3">
              <w:rPr>
                <w:rFonts w:cs="Calibri"/>
                <w:b/>
                <w:i/>
                <w:sz w:val="16"/>
                <w:szCs w:val="16"/>
              </w:rPr>
              <w:t>Kol. 2</w:t>
            </w:r>
          </w:p>
        </w:tc>
        <w:tc>
          <w:tcPr>
            <w:tcW w:w="7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36DBD65" w14:textId="22482F57" w:rsidR="00B304AB" w:rsidRPr="00CA63F3" w:rsidRDefault="00B304AB" w:rsidP="00B304AB">
            <w:pPr>
              <w:widowControl w:val="0"/>
              <w:jc w:val="center"/>
              <w:rPr>
                <w:rFonts w:cs="Calibri"/>
                <w:b/>
                <w:i/>
                <w:sz w:val="16"/>
                <w:szCs w:val="16"/>
              </w:rPr>
            </w:pPr>
            <w:r w:rsidRPr="00CA63F3">
              <w:rPr>
                <w:rFonts w:cs="Calibri"/>
                <w:b/>
                <w:i/>
                <w:sz w:val="16"/>
                <w:szCs w:val="16"/>
              </w:rPr>
              <w:t>Kol.</w:t>
            </w:r>
            <w:r>
              <w:rPr>
                <w:rFonts w:cs="Calibri"/>
                <w:b/>
                <w:i/>
                <w:sz w:val="16"/>
                <w:szCs w:val="16"/>
              </w:rPr>
              <w:t>3</w:t>
            </w:r>
          </w:p>
        </w:tc>
        <w:tc>
          <w:tcPr>
            <w:tcW w:w="56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407B736" w14:textId="464CEB48" w:rsidR="00B304AB" w:rsidRPr="00CA63F3" w:rsidRDefault="00B304AB" w:rsidP="00B304AB">
            <w:pPr>
              <w:widowControl w:val="0"/>
              <w:jc w:val="center"/>
              <w:rPr>
                <w:rFonts w:cs="Calibri"/>
                <w:b/>
                <w:i/>
                <w:sz w:val="16"/>
                <w:szCs w:val="16"/>
              </w:rPr>
            </w:pPr>
            <w:r w:rsidRPr="00CA63F3">
              <w:rPr>
                <w:rFonts w:cs="Calibri"/>
                <w:b/>
                <w:i/>
                <w:sz w:val="16"/>
                <w:szCs w:val="16"/>
              </w:rPr>
              <w:t>Kol.</w:t>
            </w:r>
            <w:r>
              <w:rPr>
                <w:rFonts w:cs="Calibri"/>
                <w:b/>
                <w:i/>
                <w:sz w:val="16"/>
                <w:szCs w:val="16"/>
              </w:rPr>
              <w:t>4</w:t>
            </w:r>
          </w:p>
        </w:tc>
        <w:tc>
          <w:tcPr>
            <w:tcW w:w="77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70C858F" w14:textId="0FEAF85C" w:rsidR="00B304AB" w:rsidRPr="00CA63F3" w:rsidRDefault="00B304AB" w:rsidP="00B304AB">
            <w:pPr>
              <w:widowControl w:val="0"/>
              <w:jc w:val="center"/>
              <w:rPr>
                <w:rFonts w:cs="Calibri"/>
                <w:b/>
                <w:i/>
                <w:sz w:val="16"/>
                <w:szCs w:val="16"/>
              </w:rPr>
            </w:pPr>
            <w:r w:rsidRPr="00CA63F3">
              <w:rPr>
                <w:rFonts w:cs="Calibri"/>
                <w:b/>
                <w:i/>
                <w:sz w:val="16"/>
                <w:szCs w:val="16"/>
              </w:rPr>
              <w:t>Kol.</w:t>
            </w:r>
            <w:r>
              <w:rPr>
                <w:rFonts w:cs="Calibri"/>
                <w:b/>
                <w:i/>
                <w:sz w:val="16"/>
                <w:szCs w:val="16"/>
              </w:rPr>
              <w:t>5</w:t>
            </w:r>
          </w:p>
        </w:tc>
        <w:tc>
          <w:tcPr>
            <w:tcW w:w="16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66C8ADA" w14:textId="444694AC" w:rsidR="00B304AB" w:rsidRPr="00CA63F3" w:rsidRDefault="00B304AB" w:rsidP="00B304AB">
            <w:pPr>
              <w:widowControl w:val="0"/>
              <w:jc w:val="center"/>
              <w:rPr>
                <w:rFonts w:cs="Calibri"/>
                <w:b/>
                <w:i/>
                <w:sz w:val="16"/>
                <w:szCs w:val="16"/>
              </w:rPr>
            </w:pPr>
            <w:r w:rsidRPr="00CA63F3">
              <w:rPr>
                <w:rFonts w:cs="Calibri"/>
                <w:b/>
                <w:i/>
                <w:sz w:val="16"/>
                <w:szCs w:val="16"/>
              </w:rPr>
              <w:t>Kol.</w:t>
            </w:r>
            <w:r>
              <w:rPr>
                <w:rFonts w:cs="Calibri"/>
                <w:b/>
                <w:i/>
                <w:sz w:val="16"/>
                <w:szCs w:val="16"/>
              </w:rPr>
              <w:t>6</w:t>
            </w:r>
          </w:p>
        </w:tc>
      </w:tr>
      <w:tr w:rsidR="00B304AB" w:rsidRPr="00BB6740" w14:paraId="11FD83D8" w14:textId="77777777" w:rsidTr="00D4419F">
        <w:trPr>
          <w:trHeight w:val="472"/>
        </w:trPr>
        <w:tc>
          <w:tcPr>
            <w:tcW w:w="3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BB82E3" w14:textId="59742327" w:rsidR="00B304AB" w:rsidRPr="00CA63F3" w:rsidRDefault="00B304AB" w:rsidP="0019662B">
            <w:pPr>
              <w:widowControl w:val="0"/>
              <w:spacing w:before="120" w:after="120" w:line="360" w:lineRule="auto"/>
              <w:rPr>
                <w:rFonts w:cs="Calibri"/>
                <w:sz w:val="16"/>
                <w:szCs w:val="16"/>
              </w:rPr>
            </w:pPr>
            <w:r w:rsidRPr="00CA63F3">
              <w:rPr>
                <w:rFonts w:cs="Calibri"/>
                <w:sz w:val="16"/>
                <w:szCs w:val="16"/>
              </w:rPr>
              <w:t>1.</w:t>
            </w: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19236B" w14:textId="53D25987" w:rsidR="00B304AB" w:rsidRPr="00CA63F3" w:rsidRDefault="00B304AB" w:rsidP="00CA63F3">
            <w:pPr>
              <w:widowControl w:val="0"/>
              <w:spacing w:before="120" w:after="120"/>
              <w:jc w:val="left"/>
              <w:rPr>
                <w:rFonts w:cs="Calibri"/>
                <w:sz w:val="16"/>
                <w:szCs w:val="16"/>
              </w:rPr>
            </w:pPr>
            <w:r w:rsidRPr="00CA63F3">
              <w:rPr>
                <w:rFonts w:cs="Calibri"/>
                <w:sz w:val="16"/>
                <w:szCs w:val="16"/>
              </w:rPr>
              <w:t>Dostawa urządzeń wraz z oprogramowaniem</w:t>
            </w:r>
            <w:r>
              <w:rPr>
                <w:rFonts w:cs="Calibri"/>
                <w:sz w:val="16"/>
                <w:szCs w:val="16"/>
              </w:rPr>
              <w:t>, gwarancją</w:t>
            </w:r>
            <w:r w:rsidRPr="00CA63F3">
              <w:rPr>
                <w:rFonts w:cs="Calibri"/>
                <w:sz w:val="16"/>
                <w:szCs w:val="16"/>
              </w:rPr>
              <w:t xml:space="preserve"> </w:t>
            </w:r>
            <w:r>
              <w:rPr>
                <w:rFonts w:cs="Calibri"/>
                <w:sz w:val="16"/>
                <w:szCs w:val="16"/>
              </w:rPr>
              <w:br/>
            </w:r>
            <w:r w:rsidRPr="00CA63F3">
              <w:rPr>
                <w:rFonts w:cs="Calibri"/>
                <w:sz w:val="16"/>
                <w:szCs w:val="16"/>
              </w:rPr>
              <w:t>i wsparciem technicznym</w:t>
            </w:r>
            <w:r w:rsidRPr="00CA63F3">
              <w:rPr>
                <w:rStyle w:val="Odwoanieprzypisudolnego"/>
                <w:rFonts w:cs="Calibri"/>
                <w:sz w:val="16"/>
                <w:szCs w:val="16"/>
              </w:rPr>
              <w:footnoteReference w:id="11"/>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C5511" w14:textId="16786006" w:rsidR="00B304AB" w:rsidRPr="00CA63F3" w:rsidRDefault="00B304AB" w:rsidP="001C1A6C">
            <w:pPr>
              <w:widowControl w:val="0"/>
              <w:jc w:val="center"/>
              <w:rPr>
                <w:rFonts w:cs="Calibri"/>
                <w:sz w:val="16"/>
                <w:szCs w:val="16"/>
              </w:rPr>
            </w:pPr>
          </w:p>
        </w:tc>
        <w:tc>
          <w:tcPr>
            <w:tcW w:w="56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584EE1" w14:textId="230882B9" w:rsidR="00B304AB" w:rsidRPr="00CA63F3" w:rsidRDefault="00B304AB" w:rsidP="001C1A6C">
            <w:pPr>
              <w:widowControl w:val="0"/>
              <w:jc w:val="center"/>
              <w:rPr>
                <w:rFonts w:cs="Calibri"/>
                <w:sz w:val="16"/>
                <w:szCs w:val="16"/>
              </w:rPr>
            </w:pP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D7088D" w14:textId="188BC40F" w:rsidR="00B304AB" w:rsidRPr="00CA63F3" w:rsidRDefault="00B304AB" w:rsidP="001C1A6C">
            <w:pPr>
              <w:widowControl w:val="0"/>
              <w:jc w:val="center"/>
              <w:rPr>
                <w:rFonts w:cs="Calibri"/>
                <w:color w:val="000000"/>
                <w:sz w:val="16"/>
                <w:szCs w:val="16"/>
              </w:rPr>
            </w:pPr>
          </w:p>
        </w:tc>
        <w:tc>
          <w:tcPr>
            <w:tcW w:w="1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6FB19D" w14:textId="44ED268D" w:rsidR="00B304AB" w:rsidRPr="00CA63F3" w:rsidRDefault="00B304AB" w:rsidP="001C1A6C">
            <w:pPr>
              <w:widowControl w:val="0"/>
              <w:jc w:val="center"/>
              <w:rPr>
                <w:rFonts w:cs="Calibri"/>
                <w:color w:val="000000"/>
                <w:sz w:val="16"/>
                <w:szCs w:val="16"/>
              </w:rPr>
            </w:pPr>
          </w:p>
        </w:tc>
      </w:tr>
      <w:tr w:rsidR="00B304AB" w:rsidRPr="00BB6740" w14:paraId="6F14E201" w14:textId="77777777" w:rsidTr="00D4419F">
        <w:trPr>
          <w:trHeight w:val="472"/>
        </w:trPr>
        <w:tc>
          <w:tcPr>
            <w:tcW w:w="3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B29558" w14:textId="1A4D2E30" w:rsidR="00B304AB" w:rsidRPr="00CA63F3" w:rsidRDefault="00B304AB" w:rsidP="0019662B">
            <w:pPr>
              <w:widowControl w:val="0"/>
              <w:spacing w:before="120" w:after="120" w:line="360" w:lineRule="auto"/>
              <w:rPr>
                <w:rFonts w:cs="Calibri"/>
                <w:sz w:val="16"/>
                <w:szCs w:val="16"/>
              </w:rPr>
            </w:pPr>
            <w:r w:rsidRPr="00CA63F3">
              <w:rPr>
                <w:rFonts w:cs="Calibri"/>
                <w:sz w:val="16"/>
                <w:szCs w:val="16"/>
              </w:rPr>
              <w:t>2.</w:t>
            </w: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1838D3" w14:textId="62C26D9D" w:rsidR="00B304AB" w:rsidRPr="00CA63F3" w:rsidRDefault="00B304AB" w:rsidP="00073913">
            <w:pPr>
              <w:widowControl w:val="0"/>
              <w:spacing w:before="120" w:after="120"/>
              <w:rPr>
                <w:rFonts w:cs="Calibri"/>
                <w:sz w:val="16"/>
                <w:szCs w:val="16"/>
              </w:rPr>
            </w:pPr>
            <w:r>
              <w:rPr>
                <w:rFonts w:cs="Calibri"/>
                <w:sz w:val="16"/>
                <w:szCs w:val="16"/>
              </w:rPr>
              <w:t>Montaż i k</w:t>
            </w:r>
            <w:r w:rsidRPr="00CA63F3">
              <w:rPr>
                <w:rFonts w:cs="Calibri"/>
                <w:sz w:val="16"/>
                <w:szCs w:val="16"/>
              </w:rPr>
              <w:t>onfiguracja</w:t>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35F8F" w14:textId="77777777" w:rsidR="00B304AB" w:rsidRPr="001A1290" w:rsidRDefault="00B304AB" w:rsidP="001C1A6C">
            <w:pPr>
              <w:widowControl w:val="0"/>
              <w:jc w:val="center"/>
              <w:rPr>
                <w:rFonts w:cs="Calibri"/>
                <w:sz w:val="16"/>
                <w:szCs w:val="16"/>
                <w:highlight w:val="yellow"/>
              </w:rPr>
            </w:pPr>
          </w:p>
        </w:tc>
        <w:tc>
          <w:tcPr>
            <w:tcW w:w="56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25DCB3" w14:textId="77777777" w:rsidR="00B304AB" w:rsidRPr="001A1290" w:rsidRDefault="00B304AB" w:rsidP="001C1A6C">
            <w:pPr>
              <w:widowControl w:val="0"/>
              <w:jc w:val="center"/>
              <w:rPr>
                <w:rFonts w:cs="Calibri"/>
                <w:sz w:val="16"/>
                <w:szCs w:val="16"/>
                <w:highlight w:val="yellow"/>
              </w:rPr>
            </w:pP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907A26" w14:textId="77777777" w:rsidR="00B304AB" w:rsidRPr="001A1290" w:rsidRDefault="00B304AB" w:rsidP="001C1A6C">
            <w:pPr>
              <w:widowControl w:val="0"/>
              <w:jc w:val="center"/>
              <w:rPr>
                <w:rFonts w:cs="Calibri"/>
                <w:color w:val="000000"/>
                <w:sz w:val="16"/>
                <w:szCs w:val="16"/>
                <w:highlight w:val="yellow"/>
              </w:rPr>
            </w:pPr>
          </w:p>
        </w:tc>
        <w:tc>
          <w:tcPr>
            <w:tcW w:w="1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AAC358" w14:textId="77777777" w:rsidR="00B304AB" w:rsidRPr="001A1290" w:rsidRDefault="00B304AB" w:rsidP="001C1A6C">
            <w:pPr>
              <w:widowControl w:val="0"/>
              <w:jc w:val="center"/>
              <w:rPr>
                <w:rFonts w:cs="Calibri"/>
                <w:color w:val="000000"/>
                <w:sz w:val="16"/>
                <w:szCs w:val="16"/>
                <w:highlight w:val="yellow"/>
              </w:rPr>
            </w:pPr>
          </w:p>
        </w:tc>
      </w:tr>
      <w:tr w:rsidR="00B304AB" w:rsidRPr="00BB6740" w14:paraId="61B6BC21" w14:textId="77777777" w:rsidTr="00D4419F">
        <w:trPr>
          <w:trHeight w:val="472"/>
        </w:trPr>
        <w:tc>
          <w:tcPr>
            <w:tcW w:w="3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9CB746" w14:textId="245EBCF9" w:rsidR="00B304AB" w:rsidRPr="00CA63F3" w:rsidRDefault="00B304AB" w:rsidP="0019662B">
            <w:pPr>
              <w:widowControl w:val="0"/>
              <w:spacing w:before="120" w:after="120" w:line="360" w:lineRule="auto"/>
              <w:rPr>
                <w:rFonts w:cs="Calibri"/>
                <w:sz w:val="16"/>
                <w:szCs w:val="16"/>
              </w:rPr>
            </w:pPr>
            <w:r w:rsidRPr="00CA63F3">
              <w:rPr>
                <w:rFonts w:cs="Calibri"/>
                <w:sz w:val="16"/>
                <w:szCs w:val="16"/>
              </w:rPr>
              <w:t>3.</w:t>
            </w: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2FF988" w14:textId="57F405C9" w:rsidR="00B304AB" w:rsidRPr="00073913" w:rsidRDefault="00B304AB" w:rsidP="00073913">
            <w:pPr>
              <w:widowControl w:val="0"/>
              <w:spacing w:before="120" w:after="120"/>
              <w:rPr>
                <w:rFonts w:cs="Calibri"/>
                <w:sz w:val="16"/>
                <w:szCs w:val="16"/>
              </w:rPr>
            </w:pPr>
            <w:r w:rsidRPr="00073913">
              <w:rPr>
                <w:rFonts w:cs="Calibri"/>
                <w:sz w:val="16"/>
                <w:szCs w:val="16"/>
              </w:rPr>
              <w:t xml:space="preserve">Dostawa voucherów </w:t>
            </w:r>
            <w:r w:rsidRPr="00073913">
              <w:rPr>
                <w:rFonts w:asciiTheme="minorHAnsi" w:hAnsiTheme="minorHAnsi" w:cstheme="minorHAnsi"/>
                <w:color w:val="000000" w:themeColor="text1"/>
                <w:sz w:val="16"/>
                <w:szCs w:val="16"/>
              </w:rPr>
              <w:t xml:space="preserve">pozwalających zrealizować szkolenia z obsługi </w:t>
            </w:r>
            <w:proofErr w:type="spellStart"/>
            <w:r w:rsidRPr="00073913">
              <w:rPr>
                <w:rFonts w:asciiTheme="minorHAnsi" w:hAnsiTheme="minorHAnsi" w:cstheme="minorHAnsi"/>
                <w:color w:val="000000" w:themeColor="text1"/>
                <w:sz w:val="16"/>
                <w:szCs w:val="16"/>
              </w:rPr>
              <w:t>SDN</w:t>
            </w:r>
            <w:proofErr w:type="spellEnd"/>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BBD316" w14:textId="77777777" w:rsidR="00B304AB" w:rsidRPr="001A1290" w:rsidRDefault="00B304AB" w:rsidP="001C1A6C">
            <w:pPr>
              <w:widowControl w:val="0"/>
              <w:jc w:val="center"/>
              <w:rPr>
                <w:rFonts w:cs="Calibri"/>
                <w:sz w:val="16"/>
                <w:szCs w:val="16"/>
                <w:highlight w:val="yellow"/>
              </w:rPr>
            </w:pPr>
          </w:p>
        </w:tc>
        <w:tc>
          <w:tcPr>
            <w:tcW w:w="56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9DE1AA" w14:textId="77777777" w:rsidR="00B304AB" w:rsidRPr="001A1290" w:rsidRDefault="00B304AB" w:rsidP="001C1A6C">
            <w:pPr>
              <w:widowControl w:val="0"/>
              <w:jc w:val="center"/>
              <w:rPr>
                <w:rFonts w:cs="Calibri"/>
                <w:sz w:val="16"/>
                <w:szCs w:val="16"/>
                <w:highlight w:val="yellow"/>
              </w:rPr>
            </w:pP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6F519" w14:textId="77777777" w:rsidR="00B304AB" w:rsidRPr="001A1290" w:rsidRDefault="00B304AB" w:rsidP="001C1A6C">
            <w:pPr>
              <w:widowControl w:val="0"/>
              <w:jc w:val="center"/>
              <w:rPr>
                <w:rFonts w:cs="Calibri"/>
                <w:color w:val="000000"/>
                <w:sz w:val="16"/>
                <w:szCs w:val="16"/>
                <w:highlight w:val="yellow"/>
              </w:rPr>
            </w:pPr>
          </w:p>
        </w:tc>
        <w:tc>
          <w:tcPr>
            <w:tcW w:w="1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559EB8" w14:textId="77777777" w:rsidR="00B304AB" w:rsidRPr="001A1290" w:rsidRDefault="00B304AB" w:rsidP="001C1A6C">
            <w:pPr>
              <w:widowControl w:val="0"/>
              <w:jc w:val="center"/>
              <w:rPr>
                <w:rFonts w:cs="Calibri"/>
                <w:color w:val="000000"/>
                <w:sz w:val="16"/>
                <w:szCs w:val="16"/>
                <w:highlight w:val="yellow"/>
              </w:rPr>
            </w:pPr>
          </w:p>
        </w:tc>
      </w:tr>
      <w:tr w:rsidR="00D4419F" w:rsidRPr="00BB6740" w14:paraId="74B05FA1" w14:textId="77777777" w:rsidTr="00D4419F">
        <w:trPr>
          <w:trHeight w:val="472"/>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F86204" w14:textId="04A69939" w:rsidR="00D4419F" w:rsidRPr="00073913" w:rsidDel="00073913" w:rsidRDefault="00D4419F" w:rsidP="00D4419F">
            <w:pPr>
              <w:widowControl w:val="0"/>
              <w:spacing w:before="120" w:after="120"/>
              <w:jc w:val="right"/>
              <w:rPr>
                <w:rFonts w:cs="Calibri"/>
                <w:sz w:val="16"/>
                <w:szCs w:val="16"/>
              </w:rPr>
            </w:pPr>
            <w:r>
              <w:rPr>
                <w:rFonts w:cs="Calibri"/>
                <w:sz w:val="16"/>
                <w:szCs w:val="16"/>
              </w:rPr>
              <w:t>RAZEM:</w:t>
            </w:r>
          </w:p>
        </w:tc>
        <w:tc>
          <w:tcPr>
            <w:tcW w:w="7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D52B7D" w14:textId="77777777" w:rsidR="00D4419F" w:rsidRPr="001A1290" w:rsidRDefault="00D4419F" w:rsidP="001C1A6C">
            <w:pPr>
              <w:widowControl w:val="0"/>
              <w:jc w:val="center"/>
              <w:rPr>
                <w:rFonts w:cs="Calibri"/>
                <w:sz w:val="16"/>
                <w:szCs w:val="16"/>
                <w:highlight w:val="yellow"/>
              </w:rPr>
            </w:pPr>
          </w:p>
        </w:tc>
        <w:tc>
          <w:tcPr>
            <w:tcW w:w="564"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14F233CD" w14:textId="77777777" w:rsidR="00D4419F" w:rsidRPr="001A1290" w:rsidRDefault="00D4419F" w:rsidP="001C1A6C">
            <w:pPr>
              <w:widowControl w:val="0"/>
              <w:jc w:val="center"/>
              <w:rPr>
                <w:rFonts w:cs="Calibri"/>
                <w:sz w:val="16"/>
                <w:szCs w:val="16"/>
                <w:highlight w:val="yellow"/>
              </w:rPr>
            </w:pP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BA0DB3" w14:textId="77777777" w:rsidR="00D4419F" w:rsidRPr="001A1290" w:rsidRDefault="00D4419F" w:rsidP="001C1A6C">
            <w:pPr>
              <w:widowControl w:val="0"/>
              <w:jc w:val="center"/>
              <w:rPr>
                <w:rFonts w:cs="Calibri"/>
                <w:color w:val="000000"/>
                <w:sz w:val="16"/>
                <w:szCs w:val="16"/>
                <w:highlight w:val="yellow"/>
              </w:rPr>
            </w:pPr>
          </w:p>
        </w:tc>
        <w:tc>
          <w:tcPr>
            <w:tcW w:w="1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AC57C8" w14:textId="77777777" w:rsidR="00D4419F" w:rsidRPr="001A1290" w:rsidRDefault="00D4419F" w:rsidP="001C1A6C">
            <w:pPr>
              <w:widowControl w:val="0"/>
              <w:jc w:val="center"/>
              <w:rPr>
                <w:rFonts w:cs="Calibri"/>
                <w:color w:val="000000"/>
                <w:sz w:val="16"/>
                <w:szCs w:val="16"/>
                <w:highlight w:val="yellow"/>
              </w:rPr>
            </w:pPr>
          </w:p>
        </w:tc>
      </w:tr>
    </w:tbl>
    <w:p w14:paraId="191F92E3" w14:textId="4F6C09C4" w:rsidR="001142FD" w:rsidRDefault="001142FD" w:rsidP="001142FD">
      <w:pPr>
        <w:widowControl w:val="0"/>
        <w:suppressAutoHyphens/>
        <w:spacing w:line="276" w:lineRule="auto"/>
        <w:jc w:val="left"/>
        <w:rPr>
          <w:rFonts w:eastAsia="Arial Unicode MS" w:cs="Calibri"/>
          <w:i/>
          <w:sz w:val="20"/>
          <w:szCs w:val="20"/>
        </w:rPr>
      </w:pPr>
    </w:p>
    <w:p w14:paraId="7EBF80D0" w14:textId="18490913" w:rsidR="003459B6" w:rsidRDefault="003459B6" w:rsidP="001142FD">
      <w:pPr>
        <w:widowControl w:val="0"/>
        <w:suppressAutoHyphens/>
        <w:spacing w:line="276" w:lineRule="auto"/>
        <w:jc w:val="left"/>
        <w:rPr>
          <w:rFonts w:eastAsia="Arial Unicode MS" w:cs="Calibri"/>
          <w:i/>
          <w:sz w:val="20"/>
          <w:szCs w:val="20"/>
        </w:rPr>
      </w:pPr>
    </w:p>
    <w:p w14:paraId="62D48D8E" w14:textId="77777777" w:rsidR="003459B6" w:rsidRDefault="003459B6" w:rsidP="003459B6">
      <w:pPr>
        <w:widowControl w:val="0"/>
        <w:numPr>
          <w:ilvl w:val="0"/>
          <w:numId w:val="17"/>
        </w:numPr>
        <w:suppressAutoHyphens/>
        <w:spacing w:line="276" w:lineRule="auto"/>
        <w:jc w:val="left"/>
        <w:rPr>
          <w:rFonts w:cs="Calibri"/>
          <w:b/>
          <w:sz w:val="20"/>
          <w:szCs w:val="20"/>
        </w:rPr>
      </w:pPr>
      <w:r>
        <w:rPr>
          <w:rFonts w:cs="Calibri"/>
          <w:b/>
          <w:sz w:val="20"/>
          <w:szCs w:val="20"/>
        </w:rPr>
        <w:t xml:space="preserve">Wykaz zaoferowanych urządzeń wraz z oprogramowaniem i </w:t>
      </w:r>
      <w:proofErr w:type="spellStart"/>
      <w:r>
        <w:rPr>
          <w:rFonts w:cs="Calibri"/>
          <w:b/>
          <w:sz w:val="20"/>
          <w:szCs w:val="20"/>
        </w:rPr>
        <w:t>wspraciem</w:t>
      </w:r>
      <w:proofErr w:type="spellEnd"/>
      <w:r>
        <w:rPr>
          <w:rFonts w:cs="Calibri"/>
          <w:b/>
          <w:sz w:val="20"/>
          <w:szCs w:val="20"/>
        </w:rPr>
        <w:t xml:space="preserve"> </w:t>
      </w:r>
      <w:proofErr w:type="spellStart"/>
      <w:r>
        <w:rPr>
          <w:rFonts w:cs="Calibri"/>
          <w:b/>
          <w:sz w:val="20"/>
          <w:szCs w:val="20"/>
        </w:rPr>
        <w:t>techniczym</w:t>
      </w:r>
      <w:proofErr w:type="spellEnd"/>
    </w:p>
    <w:tbl>
      <w:tblPr>
        <w:tblStyle w:val="Tabela-Siatka"/>
        <w:tblW w:w="9067" w:type="dxa"/>
        <w:tblLook w:val="04A0" w:firstRow="1" w:lastRow="0" w:firstColumn="1" w:lastColumn="0" w:noHBand="0" w:noVBand="1"/>
      </w:tblPr>
      <w:tblGrid>
        <w:gridCol w:w="419"/>
        <w:gridCol w:w="2333"/>
        <w:gridCol w:w="1197"/>
        <w:gridCol w:w="1251"/>
        <w:gridCol w:w="753"/>
        <w:gridCol w:w="895"/>
        <w:gridCol w:w="2219"/>
      </w:tblGrid>
      <w:tr w:rsidR="003459B6" w:rsidRPr="00490C13" w14:paraId="07F90496" w14:textId="77777777" w:rsidTr="00EC6925">
        <w:tc>
          <w:tcPr>
            <w:tcW w:w="419" w:type="dxa"/>
          </w:tcPr>
          <w:p w14:paraId="0F4763F2" w14:textId="77777777" w:rsidR="003459B6" w:rsidRPr="00490C13" w:rsidRDefault="003459B6" w:rsidP="00EC6925">
            <w:pPr>
              <w:rPr>
                <w:sz w:val="20"/>
                <w:szCs w:val="20"/>
              </w:rPr>
            </w:pPr>
            <w:proofErr w:type="spellStart"/>
            <w:r w:rsidRPr="00490C13">
              <w:rPr>
                <w:sz w:val="20"/>
                <w:szCs w:val="20"/>
              </w:rPr>
              <w:t>LP</w:t>
            </w:r>
            <w:proofErr w:type="spellEnd"/>
          </w:p>
        </w:tc>
        <w:tc>
          <w:tcPr>
            <w:tcW w:w="2333" w:type="dxa"/>
          </w:tcPr>
          <w:p w14:paraId="40D1E8D8" w14:textId="77777777" w:rsidR="003459B6" w:rsidRPr="00490C13" w:rsidRDefault="003459B6" w:rsidP="00EC6925">
            <w:pPr>
              <w:rPr>
                <w:sz w:val="20"/>
                <w:szCs w:val="20"/>
              </w:rPr>
            </w:pPr>
            <w:r>
              <w:rPr>
                <w:sz w:val="20"/>
                <w:szCs w:val="20"/>
              </w:rPr>
              <w:t>N</w:t>
            </w:r>
            <w:r w:rsidRPr="00490C13">
              <w:rPr>
                <w:sz w:val="20"/>
                <w:szCs w:val="20"/>
              </w:rPr>
              <w:t>azwa</w:t>
            </w:r>
          </w:p>
        </w:tc>
        <w:tc>
          <w:tcPr>
            <w:tcW w:w="1197" w:type="dxa"/>
          </w:tcPr>
          <w:p w14:paraId="4FDE8D92" w14:textId="77777777" w:rsidR="003459B6" w:rsidRPr="00490C13" w:rsidRDefault="003459B6" w:rsidP="00EC6925">
            <w:pPr>
              <w:rPr>
                <w:sz w:val="20"/>
                <w:szCs w:val="20"/>
              </w:rPr>
            </w:pPr>
            <w:r w:rsidRPr="00490C13">
              <w:rPr>
                <w:sz w:val="20"/>
                <w:szCs w:val="20"/>
              </w:rPr>
              <w:t xml:space="preserve">Producent </w:t>
            </w:r>
          </w:p>
        </w:tc>
        <w:tc>
          <w:tcPr>
            <w:tcW w:w="1251" w:type="dxa"/>
          </w:tcPr>
          <w:p w14:paraId="27E9F17B" w14:textId="77777777" w:rsidR="003459B6" w:rsidRPr="00490C13" w:rsidRDefault="003459B6" w:rsidP="00EC6925">
            <w:pPr>
              <w:rPr>
                <w:sz w:val="20"/>
                <w:szCs w:val="20"/>
              </w:rPr>
            </w:pPr>
            <w:r w:rsidRPr="00490C13">
              <w:rPr>
                <w:sz w:val="20"/>
                <w:szCs w:val="20"/>
              </w:rPr>
              <w:t xml:space="preserve">Model </w:t>
            </w:r>
          </w:p>
        </w:tc>
        <w:tc>
          <w:tcPr>
            <w:tcW w:w="753" w:type="dxa"/>
          </w:tcPr>
          <w:p w14:paraId="54E1D48C" w14:textId="77777777" w:rsidR="003459B6" w:rsidRPr="00490C13" w:rsidRDefault="003459B6" w:rsidP="00EC6925">
            <w:pPr>
              <w:rPr>
                <w:sz w:val="20"/>
                <w:szCs w:val="20"/>
              </w:rPr>
            </w:pPr>
            <w:r>
              <w:rPr>
                <w:sz w:val="20"/>
                <w:szCs w:val="20"/>
              </w:rPr>
              <w:t>Liczba (szt.)</w:t>
            </w:r>
          </w:p>
        </w:tc>
        <w:tc>
          <w:tcPr>
            <w:tcW w:w="895" w:type="dxa"/>
          </w:tcPr>
          <w:p w14:paraId="76A3E908" w14:textId="77777777" w:rsidR="003459B6" w:rsidRPr="00490C13" w:rsidRDefault="003459B6" w:rsidP="00EC6925">
            <w:pPr>
              <w:rPr>
                <w:sz w:val="20"/>
                <w:szCs w:val="20"/>
              </w:rPr>
            </w:pPr>
            <w:r>
              <w:rPr>
                <w:sz w:val="20"/>
                <w:szCs w:val="20"/>
              </w:rPr>
              <w:t xml:space="preserve">Wartość brutto w PLN </w:t>
            </w:r>
          </w:p>
        </w:tc>
        <w:tc>
          <w:tcPr>
            <w:tcW w:w="2219" w:type="dxa"/>
          </w:tcPr>
          <w:p w14:paraId="092FC083" w14:textId="77777777" w:rsidR="003459B6" w:rsidRPr="00490C13" w:rsidRDefault="003459B6" w:rsidP="00EC6925">
            <w:pPr>
              <w:rPr>
                <w:sz w:val="20"/>
                <w:szCs w:val="20"/>
              </w:rPr>
            </w:pPr>
            <w:r w:rsidRPr="00490C13">
              <w:rPr>
                <w:sz w:val="20"/>
                <w:szCs w:val="20"/>
              </w:rPr>
              <w:t xml:space="preserve">Potwierdzenie zgodności z </w:t>
            </w:r>
            <w:proofErr w:type="spellStart"/>
            <w:r w:rsidRPr="00490C13">
              <w:rPr>
                <w:sz w:val="20"/>
                <w:szCs w:val="20"/>
              </w:rPr>
              <w:t>OPZ</w:t>
            </w:r>
            <w:proofErr w:type="spellEnd"/>
            <w:r w:rsidRPr="00490C13">
              <w:rPr>
                <w:sz w:val="20"/>
                <w:szCs w:val="20"/>
              </w:rPr>
              <w:t xml:space="preserve"> </w:t>
            </w:r>
          </w:p>
        </w:tc>
      </w:tr>
      <w:tr w:rsidR="003459B6" w:rsidRPr="00490C13" w14:paraId="55F12380" w14:textId="77777777" w:rsidTr="00EC6925">
        <w:tc>
          <w:tcPr>
            <w:tcW w:w="419" w:type="dxa"/>
          </w:tcPr>
          <w:p w14:paraId="77319B4C" w14:textId="77777777" w:rsidR="003459B6" w:rsidRPr="00490C13" w:rsidRDefault="003459B6" w:rsidP="00EC6925">
            <w:pPr>
              <w:rPr>
                <w:sz w:val="20"/>
                <w:szCs w:val="20"/>
              </w:rPr>
            </w:pPr>
            <w:r>
              <w:rPr>
                <w:sz w:val="20"/>
                <w:szCs w:val="20"/>
              </w:rPr>
              <w:t>1.</w:t>
            </w:r>
          </w:p>
        </w:tc>
        <w:tc>
          <w:tcPr>
            <w:tcW w:w="2333" w:type="dxa"/>
          </w:tcPr>
          <w:p w14:paraId="451FA447" w14:textId="77777777" w:rsidR="003459B6" w:rsidRPr="00490C13" w:rsidRDefault="003459B6" w:rsidP="00EC6925">
            <w:pPr>
              <w:jc w:val="left"/>
              <w:rPr>
                <w:sz w:val="20"/>
                <w:szCs w:val="20"/>
              </w:rPr>
            </w:pPr>
            <w:r w:rsidRPr="00490C13">
              <w:rPr>
                <w:sz w:val="20"/>
                <w:szCs w:val="20"/>
              </w:rPr>
              <w:t xml:space="preserve">Centralny kontroler </w:t>
            </w:r>
            <w:proofErr w:type="spellStart"/>
            <w:r w:rsidRPr="00490C13">
              <w:rPr>
                <w:sz w:val="20"/>
                <w:szCs w:val="20"/>
              </w:rPr>
              <w:t>SDN</w:t>
            </w:r>
            <w:proofErr w:type="spellEnd"/>
          </w:p>
        </w:tc>
        <w:tc>
          <w:tcPr>
            <w:tcW w:w="1197" w:type="dxa"/>
          </w:tcPr>
          <w:p w14:paraId="69EE0065" w14:textId="77777777" w:rsidR="003459B6" w:rsidRPr="00490C13" w:rsidRDefault="003459B6" w:rsidP="00EC6925">
            <w:pPr>
              <w:rPr>
                <w:sz w:val="20"/>
                <w:szCs w:val="20"/>
              </w:rPr>
            </w:pPr>
          </w:p>
        </w:tc>
        <w:tc>
          <w:tcPr>
            <w:tcW w:w="1251" w:type="dxa"/>
          </w:tcPr>
          <w:p w14:paraId="6A922344" w14:textId="77777777" w:rsidR="003459B6" w:rsidRPr="00490C13" w:rsidRDefault="003459B6" w:rsidP="00EC6925">
            <w:pPr>
              <w:rPr>
                <w:sz w:val="20"/>
                <w:szCs w:val="20"/>
              </w:rPr>
            </w:pPr>
          </w:p>
        </w:tc>
        <w:tc>
          <w:tcPr>
            <w:tcW w:w="753" w:type="dxa"/>
          </w:tcPr>
          <w:p w14:paraId="035FDC38" w14:textId="77777777" w:rsidR="003459B6" w:rsidRPr="00490C13" w:rsidRDefault="003459B6" w:rsidP="00EC6925">
            <w:pPr>
              <w:rPr>
                <w:sz w:val="20"/>
                <w:szCs w:val="20"/>
              </w:rPr>
            </w:pPr>
            <w:r w:rsidRPr="00490C13">
              <w:rPr>
                <w:sz w:val="20"/>
                <w:szCs w:val="20"/>
              </w:rPr>
              <w:t>1 szt.</w:t>
            </w:r>
          </w:p>
        </w:tc>
        <w:tc>
          <w:tcPr>
            <w:tcW w:w="895" w:type="dxa"/>
          </w:tcPr>
          <w:p w14:paraId="0F901522" w14:textId="77777777" w:rsidR="003459B6" w:rsidRPr="00490C13" w:rsidRDefault="003459B6" w:rsidP="00EC6925">
            <w:pPr>
              <w:rPr>
                <w:sz w:val="20"/>
                <w:szCs w:val="20"/>
              </w:rPr>
            </w:pPr>
          </w:p>
        </w:tc>
        <w:tc>
          <w:tcPr>
            <w:tcW w:w="2219" w:type="dxa"/>
          </w:tcPr>
          <w:p w14:paraId="25876317" w14:textId="77777777" w:rsidR="003459B6" w:rsidRPr="00490C13" w:rsidRDefault="003459B6" w:rsidP="00EC6925">
            <w:pPr>
              <w:rPr>
                <w:sz w:val="20"/>
                <w:szCs w:val="20"/>
              </w:rPr>
            </w:pPr>
          </w:p>
        </w:tc>
      </w:tr>
      <w:tr w:rsidR="003459B6" w:rsidRPr="00490C13" w14:paraId="345A8277" w14:textId="77777777" w:rsidTr="00EC6925">
        <w:tc>
          <w:tcPr>
            <w:tcW w:w="419" w:type="dxa"/>
          </w:tcPr>
          <w:p w14:paraId="1EEBBD8B" w14:textId="77777777" w:rsidR="003459B6" w:rsidRPr="00490C13" w:rsidRDefault="003459B6" w:rsidP="00EC6925">
            <w:pPr>
              <w:rPr>
                <w:sz w:val="20"/>
                <w:szCs w:val="20"/>
              </w:rPr>
            </w:pPr>
            <w:r>
              <w:rPr>
                <w:sz w:val="20"/>
                <w:szCs w:val="20"/>
              </w:rPr>
              <w:t>2.</w:t>
            </w:r>
          </w:p>
        </w:tc>
        <w:tc>
          <w:tcPr>
            <w:tcW w:w="2333" w:type="dxa"/>
          </w:tcPr>
          <w:p w14:paraId="54D34161" w14:textId="77777777" w:rsidR="003459B6" w:rsidRPr="00490C13" w:rsidRDefault="003459B6" w:rsidP="00EC6925">
            <w:pPr>
              <w:jc w:val="left"/>
              <w:rPr>
                <w:sz w:val="20"/>
                <w:szCs w:val="20"/>
              </w:rPr>
            </w:pPr>
            <w:r w:rsidRPr="00490C13">
              <w:rPr>
                <w:sz w:val="20"/>
                <w:szCs w:val="20"/>
              </w:rPr>
              <w:t>Centralny system analizy środowisk aplikacyjnych</w:t>
            </w:r>
          </w:p>
        </w:tc>
        <w:tc>
          <w:tcPr>
            <w:tcW w:w="1197" w:type="dxa"/>
          </w:tcPr>
          <w:p w14:paraId="478015CE" w14:textId="77777777" w:rsidR="003459B6" w:rsidRPr="00490C13" w:rsidRDefault="003459B6" w:rsidP="00EC6925">
            <w:pPr>
              <w:rPr>
                <w:sz w:val="20"/>
                <w:szCs w:val="20"/>
              </w:rPr>
            </w:pPr>
          </w:p>
        </w:tc>
        <w:tc>
          <w:tcPr>
            <w:tcW w:w="1251" w:type="dxa"/>
          </w:tcPr>
          <w:p w14:paraId="17D16B70" w14:textId="77777777" w:rsidR="003459B6" w:rsidRPr="00490C13" w:rsidRDefault="003459B6" w:rsidP="00EC6925">
            <w:pPr>
              <w:rPr>
                <w:sz w:val="20"/>
                <w:szCs w:val="20"/>
              </w:rPr>
            </w:pPr>
          </w:p>
        </w:tc>
        <w:tc>
          <w:tcPr>
            <w:tcW w:w="753" w:type="dxa"/>
          </w:tcPr>
          <w:p w14:paraId="581354DE" w14:textId="77777777" w:rsidR="003459B6" w:rsidRPr="00490C13" w:rsidRDefault="003459B6" w:rsidP="00EC6925">
            <w:pPr>
              <w:rPr>
                <w:sz w:val="20"/>
                <w:szCs w:val="20"/>
              </w:rPr>
            </w:pPr>
            <w:r w:rsidRPr="00490C13">
              <w:rPr>
                <w:sz w:val="20"/>
                <w:szCs w:val="20"/>
              </w:rPr>
              <w:t xml:space="preserve">1 </w:t>
            </w:r>
            <w:proofErr w:type="spellStart"/>
            <w:r w:rsidRPr="00490C13">
              <w:rPr>
                <w:sz w:val="20"/>
                <w:szCs w:val="20"/>
              </w:rPr>
              <w:t>szt</w:t>
            </w:r>
            <w:proofErr w:type="spellEnd"/>
          </w:p>
        </w:tc>
        <w:tc>
          <w:tcPr>
            <w:tcW w:w="895" w:type="dxa"/>
          </w:tcPr>
          <w:p w14:paraId="78ABB6CA" w14:textId="77777777" w:rsidR="003459B6" w:rsidRPr="00490C13" w:rsidRDefault="003459B6" w:rsidP="00EC6925">
            <w:pPr>
              <w:rPr>
                <w:sz w:val="20"/>
                <w:szCs w:val="20"/>
              </w:rPr>
            </w:pPr>
          </w:p>
        </w:tc>
        <w:tc>
          <w:tcPr>
            <w:tcW w:w="2219" w:type="dxa"/>
          </w:tcPr>
          <w:p w14:paraId="6E906408" w14:textId="77777777" w:rsidR="003459B6" w:rsidRPr="00490C13" w:rsidRDefault="003459B6" w:rsidP="00EC6925">
            <w:pPr>
              <w:rPr>
                <w:sz w:val="20"/>
                <w:szCs w:val="20"/>
              </w:rPr>
            </w:pPr>
          </w:p>
        </w:tc>
      </w:tr>
      <w:tr w:rsidR="003459B6" w:rsidRPr="00490C13" w14:paraId="04E639DD" w14:textId="77777777" w:rsidTr="00EC6925">
        <w:tc>
          <w:tcPr>
            <w:tcW w:w="419" w:type="dxa"/>
          </w:tcPr>
          <w:p w14:paraId="0F4BD6F1" w14:textId="77777777" w:rsidR="003459B6" w:rsidRPr="00490C13" w:rsidRDefault="003459B6" w:rsidP="00EC6925">
            <w:pPr>
              <w:rPr>
                <w:sz w:val="20"/>
                <w:szCs w:val="20"/>
              </w:rPr>
            </w:pPr>
            <w:r>
              <w:rPr>
                <w:sz w:val="20"/>
                <w:szCs w:val="20"/>
              </w:rPr>
              <w:t>3.</w:t>
            </w:r>
          </w:p>
        </w:tc>
        <w:tc>
          <w:tcPr>
            <w:tcW w:w="2333" w:type="dxa"/>
          </w:tcPr>
          <w:p w14:paraId="6B818881" w14:textId="77777777" w:rsidR="003459B6" w:rsidRPr="00490C13" w:rsidRDefault="003459B6" w:rsidP="00EC6925">
            <w:pPr>
              <w:jc w:val="left"/>
              <w:rPr>
                <w:sz w:val="20"/>
                <w:szCs w:val="20"/>
              </w:rPr>
            </w:pPr>
            <w:r w:rsidRPr="00490C13">
              <w:rPr>
                <w:sz w:val="20"/>
                <w:szCs w:val="20"/>
              </w:rPr>
              <w:t xml:space="preserve">urządzenie typu </w:t>
            </w:r>
            <w:proofErr w:type="spellStart"/>
            <w:r w:rsidRPr="00490C13">
              <w:rPr>
                <w:sz w:val="20"/>
                <w:szCs w:val="20"/>
              </w:rPr>
              <w:t>leaf</w:t>
            </w:r>
            <w:proofErr w:type="spellEnd"/>
            <w:r w:rsidRPr="00490C13">
              <w:rPr>
                <w:sz w:val="20"/>
                <w:szCs w:val="20"/>
              </w:rPr>
              <w:t xml:space="preserve"> z portami dostępowymi 48x 10/25G dla wkładek </w:t>
            </w:r>
            <w:proofErr w:type="spellStart"/>
            <w:r w:rsidRPr="00490C13">
              <w:rPr>
                <w:sz w:val="20"/>
                <w:szCs w:val="20"/>
              </w:rPr>
              <w:t>SFP</w:t>
            </w:r>
            <w:proofErr w:type="spellEnd"/>
            <w:r w:rsidRPr="00490C13">
              <w:rPr>
                <w:sz w:val="20"/>
                <w:szCs w:val="20"/>
              </w:rPr>
              <w:t>+</w:t>
            </w:r>
          </w:p>
        </w:tc>
        <w:tc>
          <w:tcPr>
            <w:tcW w:w="1197" w:type="dxa"/>
          </w:tcPr>
          <w:p w14:paraId="635EBC77" w14:textId="77777777" w:rsidR="003459B6" w:rsidRPr="00490C13" w:rsidRDefault="003459B6" w:rsidP="00EC6925">
            <w:pPr>
              <w:rPr>
                <w:sz w:val="20"/>
                <w:szCs w:val="20"/>
              </w:rPr>
            </w:pPr>
          </w:p>
        </w:tc>
        <w:tc>
          <w:tcPr>
            <w:tcW w:w="1251" w:type="dxa"/>
          </w:tcPr>
          <w:p w14:paraId="447107F5" w14:textId="77777777" w:rsidR="003459B6" w:rsidRPr="00490C13" w:rsidRDefault="003459B6" w:rsidP="00EC6925">
            <w:pPr>
              <w:rPr>
                <w:sz w:val="20"/>
                <w:szCs w:val="20"/>
              </w:rPr>
            </w:pPr>
          </w:p>
        </w:tc>
        <w:tc>
          <w:tcPr>
            <w:tcW w:w="753" w:type="dxa"/>
          </w:tcPr>
          <w:p w14:paraId="3F4B1CF8" w14:textId="77777777" w:rsidR="003459B6" w:rsidRPr="00490C13" w:rsidRDefault="003459B6" w:rsidP="00EC6925">
            <w:pPr>
              <w:rPr>
                <w:sz w:val="20"/>
                <w:szCs w:val="20"/>
              </w:rPr>
            </w:pPr>
            <w:r w:rsidRPr="00490C13">
              <w:rPr>
                <w:sz w:val="20"/>
                <w:szCs w:val="20"/>
              </w:rPr>
              <w:t>16 szt.</w:t>
            </w:r>
          </w:p>
        </w:tc>
        <w:tc>
          <w:tcPr>
            <w:tcW w:w="895" w:type="dxa"/>
          </w:tcPr>
          <w:p w14:paraId="3FA31D33" w14:textId="77777777" w:rsidR="003459B6" w:rsidRPr="00490C13" w:rsidRDefault="003459B6" w:rsidP="00EC6925">
            <w:pPr>
              <w:rPr>
                <w:sz w:val="20"/>
                <w:szCs w:val="20"/>
              </w:rPr>
            </w:pPr>
          </w:p>
        </w:tc>
        <w:tc>
          <w:tcPr>
            <w:tcW w:w="2219" w:type="dxa"/>
          </w:tcPr>
          <w:p w14:paraId="6FA415D3" w14:textId="77777777" w:rsidR="003459B6" w:rsidRPr="00490C13" w:rsidRDefault="003459B6" w:rsidP="00EC6925">
            <w:pPr>
              <w:rPr>
                <w:sz w:val="20"/>
                <w:szCs w:val="20"/>
              </w:rPr>
            </w:pPr>
          </w:p>
        </w:tc>
      </w:tr>
      <w:tr w:rsidR="003459B6" w:rsidRPr="00490C13" w14:paraId="2EE49241" w14:textId="77777777" w:rsidTr="00EC6925">
        <w:tc>
          <w:tcPr>
            <w:tcW w:w="419" w:type="dxa"/>
          </w:tcPr>
          <w:p w14:paraId="0F4690A8" w14:textId="77777777" w:rsidR="003459B6" w:rsidRPr="00490C13" w:rsidRDefault="003459B6" w:rsidP="00EC6925">
            <w:pPr>
              <w:rPr>
                <w:sz w:val="20"/>
                <w:szCs w:val="20"/>
              </w:rPr>
            </w:pPr>
            <w:r>
              <w:rPr>
                <w:sz w:val="20"/>
                <w:szCs w:val="20"/>
              </w:rPr>
              <w:t>4.</w:t>
            </w:r>
          </w:p>
        </w:tc>
        <w:tc>
          <w:tcPr>
            <w:tcW w:w="2333" w:type="dxa"/>
          </w:tcPr>
          <w:p w14:paraId="21282771" w14:textId="77777777" w:rsidR="003459B6" w:rsidRPr="00490C13" w:rsidRDefault="003459B6" w:rsidP="00EC6925">
            <w:pPr>
              <w:jc w:val="left"/>
              <w:rPr>
                <w:sz w:val="20"/>
                <w:szCs w:val="20"/>
              </w:rPr>
            </w:pPr>
            <w:r w:rsidRPr="00490C13">
              <w:rPr>
                <w:sz w:val="20"/>
                <w:szCs w:val="20"/>
              </w:rPr>
              <w:t xml:space="preserve">urządzenie typu </w:t>
            </w:r>
            <w:proofErr w:type="spellStart"/>
            <w:r w:rsidRPr="00490C13">
              <w:rPr>
                <w:sz w:val="20"/>
                <w:szCs w:val="20"/>
              </w:rPr>
              <w:t>leaf</w:t>
            </w:r>
            <w:proofErr w:type="spellEnd"/>
            <w:r w:rsidRPr="00490C13">
              <w:rPr>
                <w:sz w:val="20"/>
                <w:szCs w:val="20"/>
              </w:rPr>
              <w:t xml:space="preserve"> z portami dostępowymi 48x 100M/1/10GBASE-T</w:t>
            </w:r>
          </w:p>
        </w:tc>
        <w:tc>
          <w:tcPr>
            <w:tcW w:w="1197" w:type="dxa"/>
          </w:tcPr>
          <w:p w14:paraId="1C7DEC8D" w14:textId="77777777" w:rsidR="003459B6" w:rsidRPr="00490C13" w:rsidRDefault="003459B6" w:rsidP="00EC6925">
            <w:pPr>
              <w:rPr>
                <w:sz w:val="20"/>
                <w:szCs w:val="20"/>
              </w:rPr>
            </w:pPr>
          </w:p>
        </w:tc>
        <w:tc>
          <w:tcPr>
            <w:tcW w:w="1251" w:type="dxa"/>
          </w:tcPr>
          <w:p w14:paraId="25E8902D" w14:textId="77777777" w:rsidR="003459B6" w:rsidRPr="00490C13" w:rsidRDefault="003459B6" w:rsidP="00EC6925">
            <w:pPr>
              <w:rPr>
                <w:sz w:val="20"/>
                <w:szCs w:val="20"/>
              </w:rPr>
            </w:pPr>
          </w:p>
        </w:tc>
        <w:tc>
          <w:tcPr>
            <w:tcW w:w="753" w:type="dxa"/>
          </w:tcPr>
          <w:p w14:paraId="65EFD59A" w14:textId="77777777" w:rsidR="003459B6" w:rsidRPr="00490C13" w:rsidRDefault="003459B6" w:rsidP="00EC6925">
            <w:pPr>
              <w:rPr>
                <w:sz w:val="20"/>
                <w:szCs w:val="20"/>
              </w:rPr>
            </w:pPr>
            <w:r w:rsidRPr="00490C13">
              <w:rPr>
                <w:sz w:val="20"/>
                <w:szCs w:val="20"/>
              </w:rPr>
              <w:t>4 szt.</w:t>
            </w:r>
          </w:p>
        </w:tc>
        <w:tc>
          <w:tcPr>
            <w:tcW w:w="895" w:type="dxa"/>
          </w:tcPr>
          <w:p w14:paraId="3CE26B2F" w14:textId="77777777" w:rsidR="003459B6" w:rsidRPr="00490C13" w:rsidRDefault="003459B6" w:rsidP="00EC6925">
            <w:pPr>
              <w:rPr>
                <w:sz w:val="20"/>
                <w:szCs w:val="20"/>
              </w:rPr>
            </w:pPr>
          </w:p>
        </w:tc>
        <w:tc>
          <w:tcPr>
            <w:tcW w:w="2219" w:type="dxa"/>
          </w:tcPr>
          <w:p w14:paraId="5536B5AD" w14:textId="77777777" w:rsidR="003459B6" w:rsidRPr="00490C13" w:rsidRDefault="003459B6" w:rsidP="00EC6925">
            <w:pPr>
              <w:rPr>
                <w:sz w:val="20"/>
                <w:szCs w:val="20"/>
              </w:rPr>
            </w:pPr>
          </w:p>
        </w:tc>
      </w:tr>
      <w:tr w:rsidR="003459B6" w:rsidRPr="00490C13" w14:paraId="259B2BAF" w14:textId="77777777" w:rsidTr="00EC6925">
        <w:tc>
          <w:tcPr>
            <w:tcW w:w="419" w:type="dxa"/>
          </w:tcPr>
          <w:p w14:paraId="11CB8A61" w14:textId="77777777" w:rsidR="003459B6" w:rsidRPr="00490C13" w:rsidRDefault="003459B6" w:rsidP="00EC6925">
            <w:pPr>
              <w:rPr>
                <w:sz w:val="20"/>
                <w:szCs w:val="20"/>
              </w:rPr>
            </w:pPr>
            <w:r>
              <w:rPr>
                <w:sz w:val="20"/>
                <w:szCs w:val="20"/>
              </w:rPr>
              <w:t>5.</w:t>
            </w:r>
          </w:p>
        </w:tc>
        <w:tc>
          <w:tcPr>
            <w:tcW w:w="2333" w:type="dxa"/>
          </w:tcPr>
          <w:p w14:paraId="488858A5" w14:textId="77777777" w:rsidR="003459B6" w:rsidRPr="00490C13" w:rsidRDefault="003459B6" w:rsidP="00EC6925">
            <w:pPr>
              <w:jc w:val="left"/>
              <w:rPr>
                <w:sz w:val="20"/>
                <w:szCs w:val="20"/>
              </w:rPr>
            </w:pPr>
            <w:r w:rsidRPr="00490C13">
              <w:rPr>
                <w:sz w:val="20"/>
                <w:szCs w:val="20"/>
              </w:rPr>
              <w:t xml:space="preserve">urządzenie typu </w:t>
            </w:r>
            <w:proofErr w:type="spellStart"/>
            <w:r w:rsidRPr="00490C13">
              <w:rPr>
                <w:sz w:val="20"/>
                <w:szCs w:val="20"/>
              </w:rPr>
              <w:t>spine</w:t>
            </w:r>
            <w:proofErr w:type="spellEnd"/>
            <w:r w:rsidRPr="00490C13">
              <w:rPr>
                <w:sz w:val="20"/>
                <w:szCs w:val="20"/>
              </w:rPr>
              <w:t xml:space="preserve"> z portami 32x 40/100G </w:t>
            </w:r>
            <w:proofErr w:type="spellStart"/>
            <w:r w:rsidRPr="00490C13">
              <w:rPr>
                <w:sz w:val="20"/>
                <w:szCs w:val="20"/>
              </w:rPr>
              <w:t>QSFP</w:t>
            </w:r>
            <w:proofErr w:type="spellEnd"/>
          </w:p>
        </w:tc>
        <w:tc>
          <w:tcPr>
            <w:tcW w:w="1197" w:type="dxa"/>
          </w:tcPr>
          <w:p w14:paraId="31BD8EA1" w14:textId="77777777" w:rsidR="003459B6" w:rsidRPr="00490C13" w:rsidRDefault="003459B6" w:rsidP="00EC6925">
            <w:pPr>
              <w:rPr>
                <w:sz w:val="20"/>
                <w:szCs w:val="20"/>
              </w:rPr>
            </w:pPr>
          </w:p>
        </w:tc>
        <w:tc>
          <w:tcPr>
            <w:tcW w:w="1251" w:type="dxa"/>
          </w:tcPr>
          <w:p w14:paraId="5015846A" w14:textId="77777777" w:rsidR="003459B6" w:rsidRPr="00490C13" w:rsidRDefault="003459B6" w:rsidP="00EC6925">
            <w:pPr>
              <w:rPr>
                <w:sz w:val="20"/>
                <w:szCs w:val="20"/>
              </w:rPr>
            </w:pPr>
          </w:p>
        </w:tc>
        <w:tc>
          <w:tcPr>
            <w:tcW w:w="753" w:type="dxa"/>
          </w:tcPr>
          <w:p w14:paraId="6485ACC0" w14:textId="77777777" w:rsidR="003459B6" w:rsidRPr="00490C13" w:rsidRDefault="003459B6" w:rsidP="00EC6925">
            <w:pPr>
              <w:rPr>
                <w:sz w:val="20"/>
                <w:szCs w:val="20"/>
              </w:rPr>
            </w:pPr>
            <w:r w:rsidRPr="00490C13">
              <w:rPr>
                <w:sz w:val="20"/>
                <w:szCs w:val="20"/>
              </w:rPr>
              <w:t>4 szt.</w:t>
            </w:r>
          </w:p>
        </w:tc>
        <w:tc>
          <w:tcPr>
            <w:tcW w:w="895" w:type="dxa"/>
          </w:tcPr>
          <w:p w14:paraId="77411E35" w14:textId="77777777" w:rsidR="003459B6" w:rsidRPr="00490C13" w:rsidRDefault="003459B6" w:rsidP="00EC6925">
            <w:pPr>
              <w:rPr>
                <w:sz w:val="20"/>
                <w:szCs w:val="20"/>
              </w:rPr>
            </w:pPr>
          </w:p>
        </w:tc>
        <w:tc>
          <w:tcPr>
            <w:tcW w:w="2219" w:type="dxa"/>
          </w:tcPr>
          <w:p w14:paraId="1830DD01" w14:textId="77777777" w:rsidR="003459B6" w:rsidRPr="00490C13" w:rsidRDefault="003459B6" w:rsidP="00EC6925">
            <w:pPr>
              <w:rPr>
                <w:sz w:val="20"/>
                <w:szCs w:val="20"/>
              </w:rPr>
            </w:pPr>
          </w:p>
        </w:tc>
      </w:tr>
      <w:tr w:rsidR="003459B6" w:rsidRPr="00490C13" w14:paraId="67D3B085" w14:textId="77777777" w:rsidTr="00EC6925">
        <w:tc>
          <w:tcPr>
            <w:tcW w:w="419" w:type="dxa"/>
          </w:tcPr>
          <w:p w14:paraId="4CE79484" w14:textId="77777777" w:rsidR="003459B6" w:rsidRPr="00490C13" w:rsidRDefault="003459B6" w:rsidP="00EC6925">
            <w:pPr>
              <w:rPr>
                <w:sz w:val="20"/>
                <w:szCs w:val="20"/>
              </w:rPr>
            </w:pPr>
            <w:r>
              <w:rPr>
                <w:sz w:val="20"/>
                <w:szCs w:val="20"/>
              </w:rPr>
              <w:t>6.</w:t>
            </w:r>
          </w:p>
        </w:tc>
        <w:tc>
          <w:tcPr>
            <w:tcW w:w="2333" w:type="dxa"/>
          </w:tcPr>
          <w:p w14:paraId="6B3971C7" w14:textId="77777777" w:rsidR="003459B6" w:rsidRPr="00490C13" w:rsidRDefault="003459B6" w:rsidP="00EC6925">
            <w:pPr>
              <w:jc w:val="left"/>
              <w:rPr>
                <w:sz w:val="20"/>
                <w:szCs w:val="20"/>
              </w:rPr>
            </w:pPr>
            <w:r w:rsidRPr="00490C13">
              <w:rPr>
                <w:sz w:val="20"/>
                <w:szCs w:val="20"/>
              </w:rPr>
              <w:t xml:space="preserve">urządzenie typu </w:t>
            </w:r>
            <w:proofErr w:type="spellStart"/>
            <w:r w:rsidRPr="00490C13">
              <w:rPr>
                <w:sz w:val="20"/>
                <w:szCs w:val="20"/>
              </w:rPr>
              <w:t>IPN</w:t>
            </w:r>
            <w:proofErr w:type="spellEnd"/>
            <w:r w:rsidRPr="00490C13">
              <w:rPr>
                <w:sz w:val="20"/>
                <w:szCs w:val="20"/>
              </w:rPr>
              <w:t xml:space="preserve"> z portami 36x 40/100G </w:t>
            </w:r>
            <w:proofErr w:type="spellStart"/>
            <w:r w:rsidRPr="00490C13">
              <w:rPr>
                <w:sz w:val="20"/>
                <w:szCs w:val="20"/>
              </w:rPr>
              <w:t>QSFP</w:t>
            </w:r>
            <w:proofErr w:type="spellEnd"/>
            <w:r w:rsidRPr="00490C13">
              <w:rPr>
                <w:sz w:val="20"/>
                <w:szCs w:val="20"/>
              </w:rPr>
              <w:t xml:space="preserve"> </w:t>
            </w:r>
          </w:p>
        </w:tc>
        <w:tc>
          <w:tcPr>
            <w:tcW w:w="1197" w:type="dxa"/>
          </w:tcPr>
          <w:p w14:paraId="15CED9BB" w14:textId="77777777" w:rsidR="003459B6" w:rsidRPr="00490C13" w:rsidRDefault="003459B6" w:rsidP="00EC6925">
            <w:pPr>
              <w:rPr>
                <w:sz w:val="20"/>
                <w:szCs w:val="20"/>
              </w:rPr>
            </w:pPr>
          </w:p>
        </w:tc>
        <w:tc>
          <w:tcPr>
            <w:tcW w:w="1251" w:type="dxa"/>
          </w:tcPr>
          <w:p w14:paraId="3B8386EB" w14:textId="77777777" w:rsidR="003459B6" w:rsidRPr="00490C13" w:rsidRDefault="003459B6" w:rsidP="00EC6925">
            <w:pPr>
              <w:rPr>
                <w:sz w:val="20"/>
                <w:szCs w:val="20"/>
              </w:rPr>
            </w:pPr>
          </w:p>
        </w:tc>
        <w:tc>
          <w:tcPr>
            <w:tcW w:w="753" w:type="dxa"/>
          </w:tcPr>
          <w:p w14:paraId="3FDBB0C0" w14:textId="77777777" w:rsidR="003459B6" w:rsidRPr="00490C13" w:rsidRDefault="003459B6" w:rsidP="00EC6925">
            <w:pPr>
              <w:rPr>
                <w:sz w:val="20"/>
                <w:szCs w:val="20"/>
              </w:rPr>
            </w:pPr>
            <w:r w:rsidRPr="00490C13">
              <w:rPr>
                <w:sz w:val="20"/>
                <w:szCs w:val="20"/>
              </w:rPr>
              <w:t>4 szt.</w:t>
            </w:r>
          </w:p>
        </w:tc>
        <w:tc>
          <w:tcPr>
            <w:tcW w:w="895" w:type="dxa"/>
          </w:tcPr>
          <w:p w14:paraId="6A18853F" w14:textId="77777777" w:rsidR="003459B6" w:rsidRPr="00490C13" w:rsidRDefault="003459B6" w:rsidP="00EC6925">
            <w:pPr>
              <w:rPr>
                <w:sz w:val="20"/>
                <w:szCs w:val="20"/>
              </w:rPr>
            </w:pPr>
          </w:p>
        </w:tc>
        <w:tc>
          <w:tcPr>
            <w:tcW w:w="2219" w:type="dxa"/>
          </w:tcPr>
          <w:p w14:paraId="49BCB760" w14:textId="77777777" w:rsidR="003459B6" w:rsidRPr="00490C13" w:rsidRDefault="003459B6" w:rsidP="00EC6925">
            <w:pPr>
              <w:rPr>
                <w:sz w:val="20"/>
                <w:szCs w:val="20"/>
              </w:rPr>
            </w:pPr>
          </w:p>
        </w:tc>
      </w:tr>
      <w:tr w:rsidR="003459B6" w:rsidRPr="00490C13" w14:paraId="41FC89EC" w14:textId="77777777" w:rsidTr="00EC6925">
        <w:tc>
          <w:tcPr>
            <w:tcW w:w="419" w:type="dxa"/>
          </w:tcPr>
          <w:p w14:paraId="3F27C591" w14:textId="77777777" w:rsidR="003459B6" w:rsidRPr="00490C13" w:rsidRDefault="003459B6" w:rsidP="00EC6925">
            <w:pPr>
              <w:rPr>
                <w:sz w:val="20"/>
                <w:szCs w:val="20"/>
              </w:rPr>
            </w:pPr>
            <w:r>
              <w:rPr>
                <w:sz w:val="20"/>
                <w:szCs w:val="20"/>
              </w:rPr>
              <w:t>7.</w:t>
            </w:r>
          </w:p>
        </w:tc>
        <w:tc>
          <w:tcPr>
            <w:tcW w:w="2333" w:type="dxa"/>
          </w:tcPr>
          <w:p w14:paraId="73D3310D" w14:textId="77777777" w:rsidR="003459B6" w:rsidRPr="00490C13" w:rsidRDefault="003459B6" w:rsidP="00EC6925">
            <w:pPr>
              <w:jc w:val="left"/>
              <w:rPr>
                <w:sz w:val="20"/>
                <w:szCs w:val="20"/>
              </w:rPr>
            </w:pPr>
            <w:r w:rsidRPr="00490C13">
              <w:rPr>
                <w:sz w:val="20"/>
                <w:szCs w:val="20"/>
              </w:rPr>
              <w:t xml:space="preserve">Przełączniki zarządzające </w:t>
            </w:r>
          </w:p>
        </w:tc>
        <w:tc>
          <w:tcPr>
            <w:tcW w:w="1197" w:type="dxa"/>
          </w:tcPr>
          <w:p w14:paraId="080DB6B6" w14:textId="77777777" w:rsidR="003459B6" w:rsidRPr="00490C13" w:rsidRDefault="003459B6" w:rsidP="00EC6925">
            <w:pPr>
              <w:rPr>
                <w:sz w:val="20"/>
                <w:szCs w:val="20"/>
              </w:rPr>
            </w:pPr>
          </w:p>
        </w:tc>
        <w:tc>
          <w:tcPr>
            <w:tcW w:w="1251" w:type="dxa"/>
          </w:tcPr>
          <w:p w14:paraId="112728AE" w14:textId="77777777" w:rsidR="003459B6" w:rsidRPr="00490C13" w:rsidRDefault="003459B6" w:rsidP="00EC6925">
            <w:pPr>
              <w:rPr>
                <w:sz w:val="20"/>
                <w:szCs w:val="20"/>
              </w:rPr>
            </w:pPr>
          </w:p>
        </w:tc>
        <w:tc>
          <w:tcPr>
            <w:tcW w:w="753" w:type="dxa"/>
          </w:tcPr>
          <w:p w14:paraId="26505668" w14:textId="77777777" w:rsidR="003459B6" w:rsidRPr="00490C13" w:rsidRDefault="003459B6" w:rsidP="00EC6925">
            <w:pPr>
              <w:rPr>
                <w:sz w:val="20"/>
                <w:szCs w:val="20"/>
              </w:rPr>
            </w:pPr>
            <w:r w:rsidRPr="00490C13">
              <w:rPr>
                <w:sz w:val="20"/>
                <w:szCs w:val="20"/>
              </w:rPr>
              <w:t xml:space="preserve">12 </w:t>
            </w:r>
            <w:proofErr w:type="spellStart"/>
            <w:r w:rsidRPr="00490C13">
              <w:rPr>
                <w:sz w:val="20"/>
                <w:szCs w:val="20"/>
              </w:rPr>
              <w:t>szt</w:t>
            </w:r>
            <w:proofErr w:type="spellEnd"/>
          </w:p>
        </w:tc>
        <w:tc>
          <w:tcPr>
            <w:tcW w:w="895" w:type="dxa"/>
          </w:tcPr>
          <w:p w14:paraId="730F9A49" w14:textId="77777777" w:rsidR="003459B6" w:rsidRPr="00490C13" w:rsidRDefault="003459B6" w:rsidP="00EC6925">
            <w:pPr>
              <w:rPr>
                <w:sz w:val="20"/>
                <w:szCs w:val="20"/>
              </w:rPr>
            </w:pPr>
          </w:p>
        </w:tc>
        <w:tc>
          <w:tcPr>
            <w:tcW w:w="2219" w:type="dxa"/>
          </w:tcPr>
          <w:p w14:paraId="389EDFCD" w14:textId="77777777" w:rsidR="003459B6" w:rsidRPr="00490C13" w:rsidRDefault="003459B6" w:rsidP="00EC6925">
            <w:pPr>
              <w:rPr>
                <w:sz w:val="20"/>
                <w:szCs w:val="20"/>
              </w:rPr>
            </w:pPr>
          </w:p>
        </w:tc>
      </w:tr>
      <w:tr w:rsidR="003459B6" w:rsidRPr="00490C13" w14:paraId="30FA32C4" w14:textId="77777777" w:rsidTr="00EC6925">
        <w:tc>
          <w:tcPr>
            <w:tcW w:w="419" w:type="dxa"/>
          </w:tcPr>
          <w:p w14:paraId="10440365" w14:textId="77777777" w:rsidR="003459B6" w:rsidRPr="00490C13" w:rsidRDefault="003459B6" w:rsidP="00EC6925">
            <w:pPr>
              <w:rPr>
                <w:sz w:val="20"/>
                <w:szCs w:val="20"/>
              </w:rPr>
            </w:pPr>
            <w:r>
              <w:rPr>
                <w:sz w:val="20"/>
                <w:szCs w:val="20"/>
              </w:rPr>
              <w:t>8</w:t>
            </w:r>
          </w:p>
        </w:tc>
        <w:tc>
          <w:tcPr>
            <w:tcW w:w="2333" w:type="dxa"/>
          </w:tcPr>
          <w:p w14:paraId="1C42F94F" w14:textId="77777777" w:rsidR="003459B6" w:rsidRPr="00490C13" w:rsidRDefault="003459B6" w:rsidP="00EC6925">
            <w:pPr>
              <w:jc w:val="left"/>
              <w:rPr>
                <w:sz w:val="20"/>
                <w:szCs w:val="20"/>
              </w:rPr>
            </w:pPr>
            <w:proofErr w:type="spellStart"/>
            <w:r w:rsidRPr="00490C13">
              <w:rPr>
                <w:sz w:val="20"/>
                <w:szCs w:val="20"/>
              </w:rPr>
              <w:t>LoadBalancer</w:t>
            </w:r>
            <w:proofErr w:type="spellEnd"/>
            <w:r w:rsidRPr="00490C13">
              <w:rPr>
                <w:sz w:val="20"/>
                <w:szCs w:val="20"/>
              </w:rPr>
              <w:t xml:space="preserve"> </w:t>
            </w:r>
          </w:p>
        </w:tc>
        <w:tc>
          <w:tcPr>
            <w:tcW w:w="1197" w:type="dxa"/>
          </w:tcPr>
          <w:p w14:paraId="50630757" w14:textId="77777777" w:rsidR="003459B6" w:rsidRPr="00490C13" w:rsidRDefault="003459B6" w:rsidP="00EC6925">
            <w:pPr>
              <w:rPr>
                <w:sz w:val="20"/>
                <w:szCs w:val="20"/>
              </w:rPr>
            </w:pPr>
          </w:p>
        </w:tc>
        <w:tc>
          <w:tcPr>
            <w:tcW w:w="1251" w:type="dxa"/>
          </w:tcPr>
          <w:p w14:paraId="021D84ED" w14:textId="77777777" w:rsidR="003459B6" w:rsidRPr="00490C13" w:rsidRDefault="003459B6" w:rsidP="00EC6925">
            <w:pPr>
              <w:rPr>
                <w:sz w:val="20"/>
                <w:szCs w:val="20"/>
              </w:rPr>
            </w:pPr>
          </w:p>
        </w:tc>
        <w:tc>
          <w:tcPr>
            <w:tcW w:w="753" w:type="dxa"/>
          </w:tcPr>
          <w:p w14:paraId="4181364A" w14:textId="77777777" w:rsidR="003459B6" w:rsidRPr="00490C13" w:rsidRDefault="003459B6" w:rsidP="00EC6925">
            <w:pPr>
              <w:rPr>
                <w:sz w:val="20"/>
                <w:szCs w:val="20"/>
              </w:rPr>
            </w:pPr>
            <w:r w:rsidRPr="00490C13">
              <w:rPr>
                <w:sz w:val="20"/>
                <w:szCs w:val="20"/>
              </w:rPr>
              <w:t>4 szt.</w:t>
            </w:r>
          </w:p>
        </w:tc>
        <w:tc>
          <w:tcPr>
            <w:tcW w:w="895" w:type="dxa"/>
          </w:tcPr>
          <w:p w14:paraId="150C8596" w14:textId="77777777" w:rsidR="003459B6" w:rsidRPr="00490C13" w:rsidRDefault="003459B6" w:rsidP="00EC6925">
            <w:pPr>
              <w:rPr>
                <w:sz w:val="20"/>
                <w:szCs w:val="20"/>
              </w:rPr>
            </w:pPr>
          </w:p>
        </w:tc>
        <w:tc>
          <w:tcPr>
            <w:tcW w:w="2219" w:type="dxa"/>
            <w:tcBorders>
              <w:bottom w:val="single" w:sz="4" w:space="0" w:color="auto"/>
            </w:tcBorders>
          </w:tcPr>
          <w:p w14:paraId="1C6D87A9" w14:textId="77777777" w:rsidR="003459B6" w:rsidRPr="00490C13" w:rsidRDefault="003459B6" w:rsidP="00EC6925">
            <w:pPr>
              <w:rPr>
                <w:sz w:val="20"/>
                <w:szCs w:val="20"/>
              </w:rPr>
            </w:pPr>
          </w:p>
        </w:tc>
      </w:tr>
      <w:tr w:rsidR="003459B6" w:rsidRPr="00490C13" w14:paraId="2ADEF1BF" w14:textId="77777777" w:rsidTr="00EC6925">
        <w:tc>
          <w:tcPr>
            <w:tcW w:w="5953" w:type="dxa"/>
            <w:gridSpan w:val="5"/>
          </w:tcPr>
          <w:p w14:paraId="097A50EA" w14:textId="77777777" w:rsidR="003459B6" w:rsidRPr="00D4419F" w:rsidRDefault="003459B6" w:rsidP="00EC6925">
            <w:pPr>
              <w:jc w:val="right"/>
              <w:rPr>
                <w:b/>
                <w:sz w:val="20"/>
                <w:szCs w:val="20"/>
              </w:rPr>
            </w:pPr>
            <w:r w:rsidRPr="00D4419F">
              <w:rPr>
                <w:b/>
                <w:sz w:val="20"/>
                <w:szCs w:val="20"/>
              </w:rPr>
              <w:t>RAZEM:</w:t>
            </w:r>
          </w:p>
        </w:tc>
        <w:tc>
          <w:tcPr>
            <w:tcW w:w="895" w:type="dxa"/>
          </w:tcPr>
          <w:p w14:paraId="347ECDF7" w14:textId="47BF9D28" w:rsidR="003459B6" w:rsidRPr="00D4419F" w:rsidRDefault="002325FF" w:rsidP="002325FF">
            <w:pPr>
              <w:jc w:val="right"/>
              <w:rPr>
                <w:b/>
                <w:sz w:val="20"/>
                <w:szCs w:val="20"/>
              </w:rPr>
            </w:pPr>
            <w:r>
              <w:rPr>
                <w:rStyle w:val="Odwoanieprzypisudolnego"/>
                <w:b/>
                <w:sz w:val="20"/>
                <w:szCs w:val="20"/>
              </w:rPr>
              <w:footnoteReference w:id="12"/>
            </w:r>
          </w:p>
        </w:tc>
        <w:tc>
          <w:tcPr>
            <w:tcW w:w="2219" w:type="dxa"/>
            <w:tcBorders>
              <w:bottom w:val="single" w:sz="4" w:space="0" w:color="auto"/>
              <w:tl2br w:val="single" w:sz="4" w:space="0" w:color="auto"/>
              <w:tr2bl w:val="single" w:sz="4" w:space="0" w:color="auto"/>
            </w:tcBorders>
          </w:tcPr>
          <w:p w14:paraId="7FB055F7" w14:textId="77777777" w:rsidR="003459B6" w:rsidRPr="00D4419F" w:rsidRDefault="003459B6" w:rsidP="00EC6925">
            <w:pPr>
              <w:rPr>
                <w:b/>
                <w:sz w:val="20"/>
                <w:szCs w:val="20"/>
              </w:rPr>
            </w:pPr>
          </w:p>
        </w:tc>
      </w:tr>
    </w:tbl>
    <w:p w14:paraId="45ED0088" w14:textId="77777777" w:rsidR="003459B6" w:rsidRDefault="003459B6" w:rsidP="003459B6">
      <w:pPr>
        <w:widowControl w:val="0"/>
        <w:spacing w:line="276" w:lineRule="auto"/>
        <w:rPr>
          <w:rFonts w:cs="Calibri"/>
          <w:b/>
          <w:sz w:val="20"/>
          <w:szCs w:val="20"/>
        </w:rPr>
      </w:pPr>
    </w:p>
    <w:p w14:paraId="44EDE5E9" w14:textId="77777777" w:rsidR="003459B6" w:rsidRPr="003459B6" w:rsidRDefault="003459B6" w:rsidP="001142FD">
      <w:pPr>
        <w:widowControl w:val="0"/>
        <w:suppressAutoHyphens/>
        <w:spacing w:line="276" w:lineRule="auto"/>
        <w:jc w:val="left"/>
        <w:rPr>
          <w:rFonts w:eastAsia="Arial Unicode MS" w:cs="Calibri"/>
          <w:sz w:val="20"/>
          <w:szCs w:val="20"/>
        </w:rPr>
      </w:pPr>
    </w:p>
    <w:p w14:paraId="408F4929" w14:textId="77777777"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F3892FB"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str.</w:t>
      </w:r>
      <w:proofErr w:type="spellEnd"/>
      <w:r w:rsidR="00E02360"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nr</w:t>
      </w:r>
      <w:proofErr w:type="spellEnd"/>
      <w:r w:rsidR="00E02360" w:rsidRPr="00F65BE0">
        <w:rPr>
          <w:rFonts w:eastAsia="Arial Unicode MS" w:cs="Calibri"/>
          <w:iCs/>
          <w:sz w:val="20"/>
          <w:szCs w:val="20"/>
          <w:lang w:val="de-DE"/>
        </w:rPr>
        <w:t xml:space="preserve"> </w:t>
      </w:r>
      <w:r>
        <w:rPr>
          <w:rFonts w:eastAsia="Arial Unicode MS" w:cs="Calibri"/>
          <w:iCs/>
          <w:sz w:val="20"/>
          <w:szCs w:val="20"/>
          <w:lang w:val="de-DE"/>
        </w:rPr>
        <w:t>………</w:t>
      </w:r>
    </w:p>
    <w:p w14:paraId="3575DA75" w14:textId="044C3ACA"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str.</w:t>
      </w:r>
      <w:proofErr w:type="spellEnd"/>
      <w:r w:rsidR="00E02360"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nr</w:t>
      </w:r>
      <w:proofErr w:type="spellEnd"/>
      <w:r w:rsidR="00E02360" w:rsidRPr="00F65BE0">
        <w:rPr>
          <w:rFonts w:eastAsia="Arial Unicode MS" w:cs="Calibri"/>
          <w:iCs/>
          <w:sz w:val="20"/>
          <w:szCs w:val="20"/>
          <w:lang w:val="de-DE"/>
        </w:rPr>
        <w:t xml:space="preserve"> </w:t>
      </w:r>
      <w:r>
        <w:rPr>
          <w:rFonts w:eastAsia="Arial Unicode MS" w:cs="Calibri"/>
          <w:iCs/>
          <w:sz w:val="20"/>
          <w:szCs w:val="20"/>
          <w:lang w:val="de-DE"/>
        </w:rPr>
        <w:t>………</w:t>
      </w:r>
    </w:p>
    <w:p w14:paraId="054A9313" w14:textId="45DE1BC2"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str.</w:t>
      </w:r>
      <w:proofErr w:type="spellEnd"/>
      <w:r w:rsidR="00E02360" w:rsidRPr="00F65BE0">
        <w:rPr>
          <w:rFonts w:eastAsia="Arial Unicode MS" w:cs="Calibri"/>
          <w:iCs/>
          <w:sz w:val="20"/>
          <w:szCs w:val="20"/>
          <w:lang w:val="de-DE"/>
        </w:rPr>
        <w:t xml:space="preserve"> </w:t>
      </w:r>
      <w:proofErr w:type="spellStart"/>
      <w:r w:rsidR="00E02360" w:rsidRPr="00F65BE0">
        <w:rPr>
          <w:rFonts w:eastAsia="Arial Unicode MS" w:cs="Calibri"/>
          <w:iCs/>
          <w:sz w:val="20"/>
          <w:szCs w:val="20"/>
          <w:lang w:val="de-DE"/>
        </w:rPr>
        <w:t>nr</w:t>
      </w:r>
      <w:proofErr w:type="spellEnd"/>
      <w:r w:rsidR="00E02360" w:rsidRPr="00F65BE0">
        <w:rPr>
          <w:rFonts w:eastAsia="Arial Unicode MS" w:cs="Calibri"/>
          <w:iCs/>
          <w:sz w:val="20"/>
          <w:szCs w:val="20"/>
          <w:lang w:val="de-DE"/>
        </w:rPr>
        <w:t xml:space="preserve"> </w:t>
      </w: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3"/>
      </w:r>
    </w:p>
    <w:p w14:paraId="5B81E885" w14:textId="34812EDA" w:rsidR="0094187A" w:rsidRDefault="0094187A"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xml:space="preserve">)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4A446E">
          <w:headerReference w:type="default" r:id="rId8"/>
          <w:footerReference w:type="even" r:id="rId9"/>
          <w:footerReference w:type="default" r:id="rId10"/>
          <w:headerReference w:type="first" r:id="rId11"/>
          <w:pgSz w:w="11907" w:h="16840" w:code="9"/>
          <w:pgMar w:top="1417" w:right="1417" w:bottom="1417" w:left="1417" w:header="709" w:footer="1485" w:gutter="0"/>
          <w:pgNumType w:start="72"/>
          <w:cols w:space="708"/>
          <w:noEndnote/>
          <w:docGrid w:linePitch="326"/>
        </w:sectPr>
      </w:pPr>
    </w:p>
    <w:p w14:paraId="259EF2B6" w14:textId="108D314B"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proofErr w:type="spellStart"/>
      <w:r>
        <w:rPr>
          <w:rFonts w:eastAsia="Arial Unicode MS" w:cs="Calibri"/>
          <w:b/>
          <w:sz w:val="20"/>
          <w:szCs w:val="20"/>
        </w:rPr>
        <w:t>do</w:t>
      </w:r>
      <w:proofErr w:type="spellEnd"/>
      <w:r>
        <w:rPr>
          <w:rFonts w:eastAsia="Arial Unicode MS" w:cs="Calibri"/>
          <w:b/>
          <w:sz w:val="20"/>
          <w:szCs w:val="20"/>
        </w:rPr>
        <w:t xml:space="preserve"> oferty</w:t>
      </w:r>
    </w:p>
    <w:p w14:paraId="5DD1FC2B" w14:textId="6E54C34B"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754906">
        <w:rPr>
          <w:rFonts w:eastAsia="Arial Unicode MS" w:cs="Calibri"/>
          <w:b/>
          <w:bCs/>
          <w:sz w:val="20"/>
          <w:szCs w:val="20"/>
        </w:rPr>
        <w:t>22</w:t>
      </w:r>
      <w:r w:rsidR="008471B5">
        <w:rPr>
          <w:rFonts w:eastAsia="Arial Unicode MS" w:cs="Calibri"/>
          <w:b/>
          <w:bCs/>
          <w:sz w:val="20"/>
          <w:szCs w:val="20"/>
        </w:rPr>
        <w:t>.2019</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63775F26" w:rsidR="007E6FE8" w:rsidRDefault="007E6FE8" w:rsidP="001E3F7D">
      <w:pPr>
        <w:widowControl w:val="0"/>
        <w:spacing w:line="276" w:lineRule="auto"/>
        <w:jc w:val="center"/>
      </w:pPr>
      <w:r>
        <w:rPr>
          <w:b/>
        </w:rPr>
        <w:t>O</w:t>
      </w:r>
      <w:r w:rsidRPr="00A319A7">
        <w:rPr>
          <w:b/>
        </w:rPr>
        <w:t xml:space="preserve">ŚWIADCZENIE W FORMIE JEDNOLITEGO EUROPEJSKIEGO DOKUMENTU </w:t>
      </w:r>
      <w:proofErr w:type="spellStart"/>
      <w:r w:rsidRPr="00A319A7">
        <w:rPr>
          <w:b/>
        </w:rPr>
        <w:t>ZAMÓWIENIA</w:t>
      </w:r>
      <w:r w:rsidRPr="006A2E68">
        <w:rPr>
          <w:b/>
        </w:rPr>
        <w:t>„JEDZ</w:t>
      </w:r>
      <w:proofErr w:type="spellEnd"/>
      <w:r w:rsidRPr="006A2E68">
        <w:rPr>
          <w:b/>
        </w:rPr>
        <w:t>”</w:t>
      </w:r>
      <w:r>
        <w:t xml:space="preserve"> – zamieszczone w odrębnym pliku</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319A9F81" w:rsid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6F1947">
        <w:rPr>
          <w:rFonts w:eastAsia="Arial Unicode MS" w:cs="Calibri"/>
          <w:b/>
          <w:sz w:val="20"/>
          <w:szCs w:val="20"/>
        </w:rPr>
        <w:t>2</w:t>
      </w:r>
      <w:r w:rsidRPr="00E02360">
        <w:rPr>
          <w:rFonts w:eastAsia="Arial Unicode MS" w:cs="Calibri"/>
          <w:b/>
          <w:sz w:val="20"/>
          <w:szCs w:val="20"/>
        </w:rPr>
        <w:t xml:space="preserve"> </w:t>
      </w:r>
      <w:r w:rsidR="006F1947">
        <w:rPr>
          <w:rFonts w:eastAsia="Arial Unicode MS" w:cs="Calibri"/>
          <w:b/>
          <w:sz w:val="20"/>
          <w:szCs w:val="20"/>
        </w:rPr>
        <w:t>do oferty</w:t>
      </w:r>
    </w:p>
    <w:p w14:paraId="3B819932" w14:textId="09272AF6"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52199D">
        <w:rPr>
          <w:rFonts w:eastAsia="Arial Unicode MS" w:cs="Calibri"/>
          <w:b/>
          <w:bCs/>
          <w:sz w:val="20"/>
          <w:szCs w:val="20"/>
        </w:rPr>
        <w:t>22</w:t>
      </w:r>
      <w:r w:rsidRPr="00E02360">
        <w:rPr>
          <w:rFonts w:eastAsia="Arial Unicode MS" w:cs="Calibri"/>
          <w:b/>
          <w:bCs/>
          <w:sz w:val="20"/>
          <w:szCs w:val="20"/>
        </w:rPr>
        <w:t>.201</w:t>
      </w:r>
      <w:r>
        <w:rPr>
          <w:rFonts w:eastAsia="Arial Unicode MS" w:cs="Calibri"/>
          <w:b/>
          <w:bCs/>
          <w:sz w:val="20"/>
          <w:szCs w:val="20"/>
        </w:rPr>
        <w:t>9</w:t>
      </w:r>
      <w:r w:rsidR="00475626">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FC79B6"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w:t>
      </w:r>
      <w:r w:rsidR="00737B7B" w:rsidRPr="00FC79B6">
        <w:rPr>
          <w:rFonts w:eastAsia="Arial Unicode MS" w:cs="Calibri"/>
          <w:b/>
          <w:sz w:val="20"/>
          <w:szCs w:val="20"/>
        </w:rPr>
        <w:t>L</w:t>
      </w:r>
      <w:r w:rsidRPr="00FC79B6">
        <w:rPr>
          <w:rFonts w:eastAsia="Arial Unicode MS" w:cs="Calibri"/>
          <w:b/>
          <w:sz w:val="20"/>
          <w:szCs w:val="20"/>
        </w:rPr>
        <w:t>IZACJI ZAMÓWIENIA</w:t>
      </w:r>
    </w:p>
    <w:p w14:paraId="6DF00886"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2C83FAA3"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5E32FFBA"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5896B7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3ECBFD2"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0C87C458" w14:textId="0801BC88"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xml:space="preserve">) się, </w:t>
      </w:r>
      <w:r w:rsidR="00737B7B" w:rsidRPr="00FC79B6">
        <w:rPr>
          <w:rFonts w:asciiTheme="minorHAnsi" w:hAnsiTheme="minorHAnsi" w:cstheme="minorHAnsi"/>
          <w:szCs w:val="22"/>
        </w:rPr>
        <w:t xml:space="preserve">do oddania do dyspozycji </w:t>
      </w:r>
      <w:r w:rsidRPr="00FC79B6">
        <w:rPr>
          <w:rFonts w:asciiTheme="minorHAnsi" w:hAnsiTheme="minorHAnsi" w:cstheme="minorHAnsi"/>
          <w:szCs w:val="22"/>
        </w:rPr>
        <w:t>Wykonawcy:</w:t>
      </w:r>
    </w:p>
    <w:p w14:paraId="4F840A6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17901897"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0E0C2669" w14:textId="79EF1FDE" w:rsidR="00E02360" w:rsidRPr="00FC79B6" w:rsidRDefault="00737B7B"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prowadzonym przez</w:t>
      </w:r>
      <w:r w:rsidR="00E02360" w:rsidRPr="00FC79B6">
        <w:rPr>
          <w:rFonts w:asciiTheme="minorHAnsi" w:hAnsiTheme="minorHAnsi" w:cstheme="minorHAnsi"/>
          <w:szCs w:val="22"/>
        </w:rPr>
        <w:t xml:space="preserve"> </w:t>
      </w:r>
      <w:r w:rsidR="00E02360" w:rsidRPr="00FC79B6">
        <w:rPr>
          <w:rFonts w:asciiTheme="minorHAnsi" w:eastAsia="Arial Unicode MS" w:hAnsiTheme="minorHAnsi" w:cstheme="minorHAnsi"/>
          <w:b/>
          <w:szCs w:val="22"/>
        </w:rPr>
        <w:t>Centralny Ośrodek Informatyki</w:t>
      </w:r>
      <w:r w:rsidR="00E02360" w:rsidRPr="00FC79B6">
        <w:rPr>
          <w:rFonts w:asciiTheme="minorHAnsi" w:hAnsiTheme="minorHAnsi" w:cstheme="minorHAnsi"/>
          <w:szCs w:val="22"/>
        </w:rPr>
        <w:t xml:space="preserve"> zamówieni</w:t>
      </w:r>
      <w:r w:rsidRPr="00FC79B6">
        <w:rPr>
          <w:rFonts w:asciiTheme="minorHAnsi" w:hAnsiTheme="minorHAnsi" w:cstheme="minorHAnsi"/>
          <w:szCs w:val="22"/>
        </w:rPr>
        <w:t>u</w:t>
      </w:r>
      <w:r w:rsidR="00E02360" w:rsidRPr="00FC79B6">
        <w:rPr>
          <w:rFonts w:asciiTheme="minorHAnsi" w:hAnsiTheme="minorHAnsi" w:cstheme="minorHAnsi"/>
          <w:szCs w:val="22"/>
        </w:rPr>
        <w:t xml:space="preserve"> publiczn</w:t>
      </w:r>
      <w:r w:rsidRPr="00FC79B6">
        <w:rPr>
          <w:rFonts w:asciiTheme="minorHAnsi" w:hAnsiTheme="minorHAnsi" w:cstheme="minorHAnsi"/>
          <w:szCs w:val="22"/>
        </w:rPr>
        <w:t>ym</w:t>
      </w:r>
      <w:r w:rsidR="00E02360" w:rsidRPr="00FC79B6">
        <w:rPr>
          <w:rFonts w:asciiTheme="minorHAnsi" w:hAnsiTheme="minorHAnsi" w:cstheme="minorHAnsi"/>
          <w:szCs w:val="22"/>
        </w:rPr>
        <w:t xml:space="preserve"> w trybie przetargu nieograniczonego na </w:t>
      </w:r>
      <w:r w:rsidR="0081096A" w:rsidRPr="0081096A">
        <w:rPr>
          <w:rFonts w:asciiTheme="minorHAnsi" w:hAnsiTheme="minorHAnsi" w:cstheme="minorHAnsi"/>
          <w:b/>
          <w:szCs w:val="22"/>
        </w:rPr>
        <w:t>dostawę</w:t>
      </w:r>
      <w:r w:rsidR="0052199D">
        <w:rPr>
          <w:rFonts w:asciiTheme="minorHAnsi" w:hAnsiTheme="minorHAnsi" w:cstheme="minorHAnsi"/>
          <w:b/>
          <w:szCs w:val="22"/>
        </w:rPr>
        <w:t>, montaż i</w:t>
      </w:r>
      <w:r w:rsidR="0081096A" w:rsidRPr="0081096A">
        <w:rPr>
          <w:rFonts w:asciiTheme="minorHAnsi" w:hAnsiTheme="minorHAnsi" w:cstheme="minorHAnsi"/>
          <w:b/>
          <w:szCs w:val="22"/>
        </w:rPr>
        <w:t xml:space="preserve"> </w:t>
      </w:r>
      <w:r w:rsidR="0052199D">
        <w:rPr>
          <w:rFonts w:asciiTheme="minorHAnsi" w:hAnsiTheme="minorHAnsi" w:cstheme="minorHAnsi"/>
          <w:b/>
          <w:szCs w:val="22"/>
        </w:rPr>
        <w:t xml:space="preserve">konfigurację Programowalnej Sieci Komputerowej (ang. </w:t>
      </w:r>
      <w:proofErr w:type="spellStart"/>
      <w:r w:rsidR="0052199D">
        <w:rPr>
          <w:rFonts w:asciiTheme="minorHAnsi" w:hAnsiTheme="minorHAnsi" w:cstheme="minorHAnsi"/>
          <w:b/>
          <w:szCs w:val="22"/>
        </w:rPr>
        <w:t>SDN</w:t>
      </w:r>
      <w:proofErr w:type="spellEnd"/>
      <w:r w:rsidR="0052199D">
        <w:rPr>
          <w:rFonts w:asciiTheme="minorHAnsi" w:hAnsiTheme="minorHAnsi" w:cstheme="minorHAnsi"/>
          <w:b/>
          <w:szCs w:val="22"/>
        </w:rPr>
        <w:t>)</w:t>
      </w:r>
      <w:r w:rsidR="00E02360" w:rsidRPr="0081096A">
        <w:rPr>
          <w:rFonts w:asciiTheme="minorHAnsi" w:hAnsiTheme="minorHAnsi" w:cstheme="minorHAnsi"/>
          <w:b/>
          <w:szCs w:val="22"/>
        </w:rPr>
        <w:t>,</w:t>
      </w:r>
      <w:r w:rsidR="00E02360" w:rsidRPr="00FC79B6">
        <w:rPr>
          <w:rFonts w:asciiTheme="minorHAnsi" w:hAnsiTheme="minorHAnsi" w:cstheme="minorHAnsi"/>
          <w:szCs w:val="22"/>
        </w:rPr>
        <w:t xml:space="preserve"> niezbędnych zasobów, zgodnie z art. 22a ustawy Prawo zamówień publicznych, polegającego na wykorzystaniu:</w:t>
      </w:r>
    </w:p>
    <w:p w14:paraId="032A3D8D"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0687EE91"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27D7E7D4"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20E56E80"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1CCCDB76"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7A0C0D7A"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3B6DEE14"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35354F4"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2EEEC665"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193DDB8D"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751C65F1"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0757F5E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29187C">
        <w:trPr>
          <w:jc w:val="center"/>
        </w:trPr>
        <w:tc>
          <w:tcPr>
            <w:tcW w:w="1814"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186"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6F1947" w14:paraId="17378671" w14:textId="77777777" w:rsidTr="0029187C">
        <w:trPr>
          <w:jc w:val="center"/>
        </w:trPr>
        <w:tc>
          <w:tcPr>
            <w:tcW w:w="1814" w:type="pct"/>
            <w:vAlign w:val="center"/>
          </w:tcPr>
          <w:p w14:paraId="3A226DEF" w14:textId="77777777" w:rsidR="00E02360" w:rsidRPr="00475626"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186" w:type="pct"/>
            <w:vAlign w:val="center"/>
          </w:tcPr>
          <w:p w14:paraId="67FB8B01" w14:textId="77777777" w:rsidR="00E02360"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xml:space="preserve">) do </w:t>
            </w:r>
            <w:r w:rsidR="00B82D6E" w:rsidRPr="00475626">
              <w:rPr>
                <w:rFonts w:asciiTheme="minorHAnsi" w:eastAsia="Arial Unicode MS" w:hAnsiTheme="minorHAnsi" w:cstheme="minorHAnsi"/>
                <w:b/>
                <w:i/>
                <w:sz w:val="16"/>
                <w:szCs w:val="16"/>
              </w:rPr>
              <w:t>reprezentowania</w:t>
            </w:r>
            <w:r w:rsidRPr="00475626">
              <w:rPr>
                <w:rFonts w:asciiTheme="minorHAnsi" w:eastAsia="Arial Unicode MS" w:hAnsiTheme="minorHAnsi" w:cstheme="minorHAnsi"/>
                <w:b/>
                <w:i/>
                <w:sz w:val="16"/>
                <w:szCs w:val="16"/>
              </w:rPr>
              <w:t xml:space="preserve"> Podmiotu (ów)</w:t>
            </w:r>
          </w:p>
          <w:p w14:paraId="55E04157" w14:textId="1136377E" w:rsidR="0081096A" w:rsidRPr="00475626" w:rsidRDefault="0081096A" w:rsidP="001E3F7D">
            <w:pPr>
              <w:widowControl w:val="0"/>
              <w:suppressAutoHyphens/>
              <w:spacing w:line="276" w:lineRule="auto"/>
              <w:jc w:val="center"/>
              <w:rPr>
                <w:rFonts w:asciiTheme="minorHAnsi" w:eastAsia="Arial Unicode MS" w:hAnsiTheme="minorHAnsi" w:cstheme="minorHAnsi"/>
                <w:i/>
                <w:sz w:val="16"/>
                <w:szCs w:val="16"/>
              </w:rPr>
            </w:pPr>
          </w:p>
        </w:tc>
      </w:tr>
    </w:tbl>
    <w:p w14:paraId="7096D128" w14:textId="77777777" w:rsidR="00F13FAF" w:rsidRDefault="00F13FAF" w:rsidP="00F13FAF">
      <w:pPr>
        <w:widowControl w:val="0"/>
        <w:suppressAutoHyphens/>
        <w:spacing w:line="276" w:lineRule="auto"/>
        <w:ind w:left="426"/>
        <w:rPr>
          <w:rFonts w:asciiTheme="minorHAnsi" w:hAnsiTheme="minorHAnsi" w:cstheme="minorHAnsi"/>
          <w:i/>
          <w:iCs/>
          <w:sz w:val="16"/>
          <w:szCs w:val="16"/>
        </w:rPr>
      </w:pPr>
    </w:p>
    <w:p w14:paraId="0F4BA7A3" w14:textId="4ACE8A27" w:rsidR="00E02360" w:rsidRPr="005D2A89" w:rsidRDefault="00E02360" w:rsidP="00740003">
      <w:pPr>
        <w:widowControl w:val="0"/>
        <w:numPr>
          <w:ilvl w:val="0"/>
          <w:numId w:val="25"/>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646ADE0C"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72D55749"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7D827F0E" w14:textId="77777777" w:rsidR="00E02360" w:rsidRPr="005D2A89" w:rsidRDefault="00E02360" w:rsidP="00740003">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p>
    <w:p w14:paraId="32462085" w14:textId="77777777" w:rsidR="001E22DE" w:rsidRDefault="001E22DE" w:rsidP="001E3F7D">
      <w:pPr>
        <w:widowControl w:val="0"/>
        <w:shd w:val="clear" w:color="auto" w:fill="FFFFFF"/>
        <w:suppressAutoHyphens/>
        <w:spacing w:line="276" w:lineRule="auto"/>
        <w:jc w:val="right"/>
        <w:rPr>
          <w:rFonts w:eastAsia="Arial Unicode MS" w:cs="Calibri"/>
          <w:b/>
          <w:sz w:val="20"/>
          <w:szCs w:val="20"/>
        </w:rPr>
      </w:pPr>
    </w:p>
    <w:p w14:paraId="4841D707" w14:textId="77777777" w:rsidR="0081096A" w:rsidRDefault="0081096A">
      <w:pPr>
        <w:jc w:val="left"/>
        <w:rPr>
          <w:rFonts w:eastAsia="Arial Unicode MS" w:cs="Calibri"/>
          <w:b/>
          <w:sz w:val="20"/>
          <w:szCs w:val="20"/>
        </w:rPr>
      </w:pPr>
      <w:r>
        <w:rPr>
          <w:rFonts w:eastAsia="Arial Unicode MS" w:cs="Calibri"/>
          <w:b/>
          <w:sz w:val="20"/>
          <w:szCs w:val="20"/>
        </w:rPr>
        <w:br w:type="page"/>
      </w:r>
    </w:p>
    <w:p w14:paraId="5E70ACAB" w14:textId="763772F3"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445CE7">
        <w:rPr>
          <w:rFonts w:eastAsia="Arial Unicode MS" w:cs="Calibri"/>
          <w:b/>
          <w:sz w:val="20"/>
          <w:szCs w:val="20"/>
        </w:rPr>
        <w:t>3</w:t>
      </w:r>
      <w:r w:rsidR="00445CE7"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1125C909" w14:textId="2F2A9B11" w:rsidR="001D788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52199D">
        <w:rPr>
          <w:rFonts w:eastAsia="Arial Unicode MS" w:cs="Calibri"/>
          <w:b/>
          <w:bCs/>
          <w:sz w:val="20"/>
          <w:szCs w:val="20"/>
        </w:rPr>
        <w:t>22</w:t>
      </w:r>
      <w:r w:rsidRPr="00E02360">
        <w:rPr>
          <w:rFonts w:eastAsia="Arial Unicode MS" w:cs="Calibri"/>
          <w:b/>
          <w:bCs/>
          <w:sz w:val="20"/>
          <w:szCs w:val="20"/>
        </w:rPr>
        <w:t>.201</w:t>
      </w:r>
      <w:r w:rsidR="0084513E">
        <w:rPr>
          <w:rFonts w:eastAsia="Arial Unicode MS" w:cs="Calibri"/>
          <w:b/>
          <w:bCs/>
          <w:sz w:val="20"/>
          <w:szCs w:val="20"/>
        </w:rPr>
        <w:t>9</w:t>
      </w:r>
    </w:p>
    <w:p w14:paraId="239CFF07" w14:textId="09ADFC6D" w:rsidR="00E02360" w:rsidRPr="00E02360" w:rsidRDefault="001D7880"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bCs/>
          <w:sz w:val="20"/>
          <w:szCs w:val="20"/>
        </w:rPr>
        <w:t xml:space="preserve"> – </w:t>
      </w:r>
      <w:r w:rsidR="003016A1">
        <w:rPr>
          <w:rFonts w:eastAsia="Arial Unicode MS" w:cs="Calibri"/>
          <w:b/>
          <w:bCs/>
          <w:sz w:val="20"/>
          <w:szCs w:val="20"/>
        </w:rPr>
        <w:t>wzór oświadczenia</w:t>
      </w:r>
      <w:r>
        <w:rPr>
          <w:rFonts w:eastAsia="Arial Unicode MS" w:cs="Calibri"/>
          <w:b/>
          <w:bCs/>
          <w:sz w:val="20"/>
          <w:szCs w:val="20"/>
        </w:rPr>
        <w:t xml:space="preserve"> art. 13 lub art. 14 </w:t>
      </w:r>
      <w:proofErr w:type="spellStart"/>
      <w:r>
        <w:rPr>
          <w:rFonts w:eastAsia="Arial Unicode MS" w:cs="Calibri"/>
          <w:b/>
          <w:bCs/>
          <w:sz w:val="20"/>
          <w:szCs w:val="20"/>
        </w:rPr>
        <w:t>RODO</w:t>
      </w:r>
      <w:proofErr w:type="spellEnd"/>
    </w:p>
    <w:p w14:paraId="58F08064" w14:textId="77777777" w:rsidR="00E02360" w:rsidRPr="00E02360" w:rsidRDefault="00E02360" w:rsidP="001E3F7D">
      <w:pPr>
        <w:widowControl w:val="0"/>
        <w:suppressAutoHyphens/>
        <w:spacing w:line="276" w:lineRule="auto"/>
        <w:rPr>
          <w:rFonts w:eastAsia="Arial Unicode MS"/>
          <w:b/>
        </w:rPr>
      </w:pPr>
    </w:p>
    <w:p w14:paraId="1D7A55CC"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 xml:space="preserve">w art. 13 lub art. 14 </w:t>
      </w:r>
      <w:proofErr w:type="spellStart"/>
      <w:r w:rsidRPr="00E02360">
        <w:rPr>
          <w:rFonts w:cs="Calibri"/>
          <w:b/>
        </w:rPr>
        <w:t>RODO</w:t>
      </w:r>
      <w:proofErr w:type="spellEnd"/>
    </w:p>
    <w:p w14:paraId="793A21F0" w14:textId="77777777" w:rsidR="00E02360" w:rsidRPr="00E02360" w:rsidRDefault="00E02360" w:rsidP="001E3F7D">
      <w:pPr>
        <w:widowControl w:val="0"/>
        <w:suppressAutoHyphens/>
        <w:spacing w:line="276" w:lineRule="auto"/>
        <w:rPr>
          <w:rFonts w:eastAsia="Arial Unicode MS"/>
          <w:b/>
        </w:rPr>
      </w:pPr>
    </w:p>
    <w:p w14:paraId="4634E22F" w14:textId="49CC338E" w:rsidR="00E02360" w:rsidRPr="00E02360" w:rsidRDefault="00E02360" w:rsidP="001E3F7D">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00CF67C2" w:rsidRPr="0081096A">
        <w:rPr>
          <w:rFonts w:asciiTheme="minorHAnsi" w:hAnsiTheme="minorHAnsi" w:cstheme="minorHAnsi"/>
          <w:b/>
          <w:szCs w:val="22"/>
        </w:rPr>
        <w:t>dostawę</w:t>
      </w:r>
      <w:r w:rsidR="0052199D">
        <w:rPr>
          <w:rFonts w:asciiTheme="minorHAnsi" w:hAnsiTheme="minorHAnsi" w:cstheme="minorHAnsi"/>
          <w:b/>
          <w:szCs w:val="22"/>
        </w:rPr>
        <w:t xml:space="preserve">, montaż i konfigurację Programowalnej Sieci Komputerowej (ang. </w:t>
      </w:r>
      <w:proofErr w:type="spellStart"/>
      <w:r w:rsidR="0052199D">
        <w:rPr>
          <w:rFonts w:asciiTheme="minorHAnsi" w:hAnsiTheme="minorHAnsi" w:cstheme="minorHAnsi"/>
          <w:b/>
          <w:szCs w:val="22"/>
        </w:rPr>
        <w:t>SDN</w:t>
      </w:r>
      <w:proofErr w:type="spellEnd"/>
      <w:r w:rsidR="0052199D">
        <w:rPr>
          <w:rFonts w:asciiTheme="minorHAnsi" w:hAnsiTheme="minorHAnsi" w:cstheme="minorHAnsi"/>
          <w:b/>
          <w:szCs w:val="22"/>
        </w:rPr>
        <w:t>)</w:t>
      </w:r>
      <w:r w:rsidR="00CF36D2">
        <w:rPr>
          <w:rFonts w:eastAsia="Arial Unicode MS" w:cs="Arial"/>
          <w:b/>
          <w:iCs/>
        </w:rPr>
        <w:t xml:space="preserve">, </w:t>
      </w:r>
      <w:r w:rsidRPr="00C65682">
        <w:rPr>
          <w:rFonts w:eastAsia="Arial Unicode MS" w:cs="Arial"/>
          <w:b/>
          <w:iCs/>
        </w:rPr>
        <w:t>nr referencyjny sprawy: COI-ZAK.262.</w:t>
      </w:r>
      <w:r w:rsidR="0052199D">
        <w:rPr>
          <w:rFonts w:eastAsia="Arial Unicode MS" w:cs="Arial"/>
          <w:b/>
          <w:iCs/>
        </w:rPr>
        <w:t>22</w:t>
      </w:r>
      <w:r w:rsidRPr="00C65682">
        <w:rPr>
          <w:rFonts w:eastAsia="Arial Unicode MS" w:cs="Arial"/>
          <w:b/>
          <w:iCs/>
        </w:rPr>
        <w:t>.201</w:t>
      </w:r>
      <w:r w:rsidR="005D2A89">
        <w:rPr>
          <w:rFonts w:eastAsia="Arial Unicode MS" w:cs="Arial"/>
          <w:b/>
          <w:iCs/>
        </w:rPr>
        <w:t>9</w:t>
      </w:r>
      <w:r w:rsidRPr="00E02360">
        <w:rPr>
          <w:rFonts w:eastAsia="Arial Unicode MS" w:cs="Arial"/>
        </w:rPr>
        <w:t>, działając w imieniu</w:t>
      </w:r>
      <w:r w:rsidR="00C65682">
        <w:rPr>
          <w:rFonts w:eastAsia="Arial Unicode MS" w:cs="Arial"/>
        </w:rPr>
        <w:t xml:space="preserve"> i na rzecz</w:t>
      </w:r>
      <w:r w:rsidRPr="00E02360">
        <w:rPr>
          <w:rFonts w:eastAsia="Arial Unicode MS" w:cs="Arial"/>
        </w:rPr>
        <w:t>:</w:t>
      </w:r>
    </w:p>
    <w:p w14:paraId="75D5F16C" w14:textId="555CB897" w:rsidR="00E02360" w:rsidRPr="00E02360" w:rsidRDefault="00E02360" w:rsidP="001E3F7D">
      <w:pPr>
        <w:widowControl w:val="0"/>
        <w:suppressAutoHyphens/>
        <w:spacing w:line="276" w:lineRule="auto"/>
        <w:rPr>
          <w:rFonts w:eastAsia="Arial Unicode MS" w:cs="Arial"/>
        </w:rPr>
      </w:pPr>
      <w:r w:rsidRPr="00E02360">
        <w:rPr>
          <w:rFonts w:eastAsia="Arial Unicode MS" w:cs="Arial"/>
        </w:rPr>
        <w:t>.........................................................................................................................................................................................................................................................................................................................................................................................................................................................................................................</w:t>
      </w:r>
    </w:p>
    <w:p w14:paraId="2B9BBFF6" w14:textId="31342C0F" w:rsidR="00E02360" w:rsidRPr="00E02360" w:rsidRDefault="00C65682" w:rsidP="001E3F7D">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7A17E65" w14:textId="77777777" w:rsidR="00A87763" w:rsidRPr="008E0294" w:rsidRDefault="00A87763" w:rsidP="001E3F7D">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197ABDF6" w14:textId="3EF9F3C1" w:rsidR="00A87763" w:rsidRPr="008E0294" w:rsidRDefault="00A87763" w:rsidP="001E3F7D">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8E0294">
        <w:rPr>
          <w:rFonts w:eastAsia="Arial Unicode MS" w:cs="Calibri"/>
          <w:szCs w:val="22"/>
          <w:lang w:eastAsia="en-US"/>
        </w:rPr>
        <w:t>RODO</w:t>
      </w:r>
      <w:proofErr w:type="spellEnd"/>
      <w:r w:rsidRPr="008E0294">
        <w:rPr>
          <w:rFonts w:eastAsia="Arial Unicode MS" w:cs="Calibri"/>
          <w:szCs w:val="22"/>
          <w:lang w:eastAsia="en-US"/>
        </w:rPr>
        <w:t xml:space="preserve">”)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proofErr w:type="spellStart"/>
      <w:r w:rsidRPr="008E0294">
        <w:rPr>
          <w:rFonts w:eastAsia="Arial Unicode MS" w:cs="Calibri"/>
          <w:szCs w:val="22"/>
          <w:lang w:eastAsia="en-US"/>
        </w:rPr>
        <w:t>SIWZ</w:t>
      </w:r>
      <w:proofErr w:type="spellEnd"/>
      <w:r w:rsidRPr="008E0294">
        <w:rPr>
          <w:rFonts w:eastAsia="Arial Unicode MS" w:cs="Calibri"/>
          <w:szCs w:val="22"/>
          <w:lang w:eastAsia="en-US"/>
        </w:rPr>
        <w:t xml:space="preserve"> </w:t>
      </w:r>
      <w:r>
        <w:rPr>
          <w:rFonts w:eastAsia="Arial Unicode MS" w:cs="Calibri"/>
          <w:b/>
          <w:bCs/>
          <w:iCs/>
          <w:szCs w:val="22"/>
          <w:lang w:eastAsia="en-US"/>
        </w:rPr>
        <w:t>COI</w:t>
      </w:r>
      <w:r>
        <w:rPr>
          <w:rFonts w:eastAsia="Arial Unicode MS" w:cs="Calibri"/>
          <w:b/>
          <w:bCs/>
          <w:iCs/>
          <w:szCs w:val="22"/>
          <w:lang w:eastAsia="en-US"/>
        </w:rPr>
        <w:noBreakHyphen/>
        <w:t>ZAK.262.</w:t>
      </w:r>
      <w:r w:rsidR="0052199D">
        <w:rPr>
          <w:rFonts w:eastAsia="Arial Unicode MS" w:cs="Calibri"/>
          <w:b/>
          <w:bCs/>
          <w:iCs/>
          <w:szCs w:val="22"/>
          <w:lang w:eastAsia="en-US"/>
        </w:rPr>
        <w:t>22</w:t>
      </w:r>
      <w:r w:rsidRPr="008E0294">
        <w:rPr>
          <w:rFonts w:eastAsia="Arial Unicode MS" w:cs="Calibri"/>
          <w:b/>
          <w:bCs/>
          <w:iCs/>
          <w:szCs w:val="22"/>
          <w:lang w:eastAsia="en-US"/>
        </w:rPr>
        <w:t>.201</w:t>
      </w:r>
      <w:r w:rsidR="008471B5">
        <w:rPr>
          <w:rFonts w:eastAsia="Arial Unicode MS" w:cs="Calibri"/>
          <w:b/>
          <w:bCs/>
          <w:iCs/>
          <w:szCs w:val="22"/>
          <w:lang w:eastAsia="en-US"/>
        </w:rPr>
        <w:t>9</w:t>
      </w:r>
      <w:r w:rsidRPr="008E0294">
        <w:rPr>
          <w:rFonts w:eastAsia="Arial Unicode MS" w:cs="Calibri"/>
          <w:szCs w:val="22"/>
          <w:lang w:eastAsia="en-US"/>
        </w:rPr>
        <w:t>.</w:t>
      </w:r>
      <w:r w:rsidRPr="008E0294">
        <w:rPr>
          <w:rFonts w:eastAsia="Arial Unicode MS" w:cs="Calibri"/>
          <w:szCs w:val="22"/>
          <w:vertAlign w:val="superscript"/>
          <w:lang w:eastAsia="en-US"/>
        </w:rPr>
        <w:footnoteReference w:id="14"/>
      </w:r>
    </w:p>
    <w:p w14:paraId="676A60E2" w14:textId="77777777" w:rsidR="00E02360" w:rsidRPr="00E02360" w:rsidRDefault="00E02360" w:rsidP="001E3F7D">
      <w:pPr>
        <w:widowControl w:val="0"/>
        <w:suppressAutoHyphens/>
        <w:spacing w:line="276" w:lineRule="auto"/>
        <w:rPr>
          <w:rFonts w:eastAsia="Arial Unicode MS"/>
        </w:rPr>
      </w:pPr>
    </w:p>
    <w:p w14:paraId="7713A008" w14:textId="77777777" w:rsidR="00E02360" w:rsidRPr="00E02360" w:rsidRDefault="00E02360" w:rsidP="001E3F7D">
      <w:pPr>
        <w:widowControl w:val="0"/>
        <w:suppressAutoHyphens/>
        <w:spacing w:line="276" w:lineRule="auto"/>
        <w:rPr>
          <w:rFonts w:eastAsia="Arial Unicode MS"/>
        </w:rPr>
      </w:pPr>
    </w:p>
    <w:p w14:paraId="46EF3C41" w14:textId="77777777" w:rsidR="00E02360" w:rsidRPr="00E02360" w:rsidRDefault="00E02360" w:rsidP="001E3F7D">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E02360" w:rsidRPr="00E02360" w14:paraId="707D0115" w14:textId="77777777" w:rsidTr="0029187C">
        <w:trPr>
          <w:jc w:val="center"/>
        </w:trPr>
        <w:tc>
          <w:tcPr>
            <w:tcW w:w="1814" w:type="pct"/>
            <w:vAlign w:val="center"/>
          </w:tcPr>
          <w:p w14:paraId="62E77270"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641E10F2"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77587CAE" w14:textId="77777777" w:rsidTr="0029187C">
        <w:trPr>
          <w:jc w:val="center"/>
        </w:trPr>
        <w:tc>
          <w:tcPr>
            <w:tcW w:w="1814" w:type="pct"/>
            <w:vAlign w:val="center"/>
          </w:tcPr>
          <w:p w14:paraId="069F756C"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2E686E34" w14:textId="2525F524" w:rsidR="00E02360" w:rsidRPr="00475626" w:rsidRDefault="00C65682"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8B41D78" w14:textId="77777777" w:rsidR="00E02360" w:rsidRPr="00E02360" w:rsidRDefault="00E02360" w:rsidP="001E3F7D">
      <w:pPr>
        <w:widowControl w:val="0"/>
        <w:suppressAutoHyphens/>
        <w:spacing w:line="276" w:lineRule="auto"/>
        <w:rPr>
          <w:sz w:val="20"/>
          <w:szCs w:val="20"/>
          <w:lang w:val="x-none"/>
        </w:rPr>
      </w:pPr>
    </w:p>
    <w:p w14:paraId="7F20ED49" w14:textId="77777777" w:rsidR="00E02360" w:rsidRPr="00E02360" w:rsidRDefault="00E02360" w:rsidP="001E3F7D">
      <w:pPr>
        <w:widowControl w:val="0"/>
        <w:spacing w:line="276" w:lineRule="auto"/>
        <w:rPr>
          <w:rFonts w:cs="Calibri"/>
          <w:b/>
          <w:sz w:val="20"/>
          <w:szCs w:val="20"/>
        </w:rPr>
      </w:pPr>
    </w:p>
    <w:p w14:paraId="2D3C0AD9" w14:textId="77777777" w:rsidR="00E02360" w:rsidRPr="00E02360" w:rsidRDefault="00E02360" w:rsidP="001E3F7D">
      <w:pPr>
        <w:widowControl w:val="0"/>
        <w:spacing w:line="276" w:lineRule="auto"/>
        <w:rPr>
          <w:rFonts w:cs="Calibri"/>
          <w:sz w:val="20"/>
          <w:szCs w:val="20"/>
        </w:rPr>
      </w:pPr>
      <w:r w:rsidRPr="00E02360">
        <w:rPr>
          <w:rFonts w:cs="Calibri"/>
          <w:sz w:val="20"/>
          <w:szCs w:val="20"/>
        </w:rPr>
        <w:br w:type="page"/>
      </w:r>
    </w:p>
    <w:p w14:paraId="7378EE16" w14:textId="2876B938"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4</w:t>
      </w:r>
      <w:r w:rsidR="001575B8"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0152B83C" w14:textId="1655D519"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52199D">
        <w:rPr>
          <w:rFonts w:eastAsia="Arial Unicode MS" w:cs="Calibri"/>
          <w:b/>
          <w:bCs/>
          <w:sz w:val="20"/>
          <w:szCs w:val="20"/>
        </w:rPr>
        <w:t>22</w:t>
      </w:r>
      <w:r w:rsidRPr="00E02360">
        <w:rPr>
          <w:rFonts w:eastAsia="Arial Unicode MS" w:cs="Calibri"/>
          <w:b/>
          <w:bCs/>
          <w:sz w:val="20"/>
          <w:szCs w:val="20"/>
        </w:rPr>
        <w:t>.201</w:t>
      </w:r>
      <w:r w:rsidR="00D42131">
        <w:rPr>
          <w:rFonts w:eastAsia="Arial Unicode MS" w:cs="Calibri"/>
          <w:b/>
          <w:bCs/>
          <w:sz w:val="20"/>
          <w:szCs w:val="20"/>
        </w:rPr>
        <w:t>9</w:t>
      </w:r>
    </w:p>
    <w:p w14:paraId="5D727B2F" w14:textId="6DAC5030" w:rsidR="00E02360" w:rsidRPr="00E02360" w:rsidRDefault="00E02360" w:rsidP="001E3F7D">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sidR="001575B8">
        <w:rPr>
          <w:rFonts w:eastAsia="Arial Unicode MS" w:cs="Calibri"/>
          <w:b/>
          <w:sz w:val="20"/>
          <w:szCs w:val="20"/>
        </w:rPr>
        <w:t>oświadczenia</w:t>
      </w:r>
      <w:r w:rsidRPr="00E02360">
        <w:rPr>
          <w:rFonts w:eastAsia="Arial Unicode MS" w:cs="Calibri"/>
          <w:b/>
          <w:sz w:val="20"/>
          <w:szCs w:val="20"/>
          <w:vertAlign w:val="superscript"/>
        </w:rPr>
        <w:footnoteReference w:id="15"/>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73E284E9" w:rsidR="00E02360" w:rsidRPr="00E02360"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 w:val="20"/>
          <w:szCs w:val="20"/>
        </w:rPr>
      </w:pPr>
      <w:r>
        <w:rPr>
          <w:rFonts w:eastAsia="Arial Unicode MS" w:cs="Calibri"/>
          <w:b/>
          <w:sz w:val="20"/>
          <w:szCs w:val="20"/>
        </w:rPr>
        <w:t>Oświadczenie</w:t>
      </w:r>
      <w:r w:rsidRPr="00E02360">
        <w:rPr>
          <w:rFonts w:eastAsia="Arial Unicode MS" w:cs="Calibri"/>
          <w:b/>
          <w:sz w:val="20"/>
          <w:szCs w:val="20"/>
        </w:rPr>
        <w:t xml:space="preserve"> </w:t>
      </w:r>
      <w:r w:rsidR="00E02360" w:rsidRPr="00E02360">
        <w:rPr>
          <w:rFonts w:eastAsia="Arial Unicode MS" w:cs="Calibri"/>
          <w:b/>
          <w:sz w:val="20"/>
          <w:szCs w:val="20"/>
        </w:rPr>
        <w:t>o przynależności</w:t>
      </w:r>
      <w:r>
        <w:rPr>
          <w:rFonts w:eastAsia="Arial Unicode MS" w:cs="Calibri"/>
          <w:b/>
          <w:sz w:val="20"/>
          <w:szCs w:val="20"/>
        </w:rPr>
        <w:t xml:space="preserve"> lub braku przynależności</w:t>
      </w:r>
      <w:r w:rsidR="00E02360" w:rsidRPr="00E02360">
        <w:rPr>
          <w:rFonts w:eastAsia="Arial Unicode MS" w:cs="Calibri"/>
          <w:b/>
          <w:sz w:val="20"/>
          <w:szCs w:val="20"/>
        </w:rPr>
        <w:t xml:space="preserve"> do </w:t>
      </w:r>
      <w:r>
        <w:rPr>
          <w:rFonts w:eastAsia="Arial Unicode MS" w:cs="Calibri"/>
          <w:b/>
          <w:sz w:val="20"/>
          <w:szCs w:val="20"/>
        </w:rPr>
        <w:t xml:space="preserve">tej samej </w:t>
      </w:r>
      <w:r w:rsidR="00E02360" w:rsidRPr="00E02360">
        <w:rPr>
          <w:rFonts w:eastAsia="Arial Unicode MS" w:cs="Calibri"/>
          <w:b/>
          <w:sz w:val="20"/>
          <w:szCs w:val="20"/>
        </w:rPr>
        <w:t xml:space="preserve">grupy kapitałowej, </w:t>
      </w:r>
      <w:r w:rsidR="00E02360" w:rsidRPr="00E02360">
        <w:rPr>
          <w:rFonts w:eastAsia="Arial Unicode MS" w:cs="Calibri"/>
          <w:b/>
          <w:sz w:val="20"/>
          <w:szCs w:val="20"/>
        </w:rPr>
        <w:br/>
        <w:t>o której mowa w art. 24 ust 1 pkt. 23 ustawy Prawo zamówień publicznych</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5BC8AFB0" w:rsidR="00E02360" w:rsidRPr="00E02360" w:rsidRDefault="007B4072" w:rsidP="001E3F7D">
      <w:pPr>
        <w:widowControl w:val="0"/>
        <w:suppressAutoHyphens/>
        <w:spacing w:line="276" w:lineRule="auto"/>
        <w:ind w:firstLine="680"/>
        <w:rPr>
          <w:rFonts w:eastAsia="Arial Unicode MS" w:cs="Calibri"/>
          <w:sz w:val="20"/>
          <w:szCs w:val="20"/>
        </w:rPr>
      </w:pPr>
      <w:r>
        <w:rPr>
          <w:rFonts w:eastAsia="Arial Unicode MS" w:cs="Calibri"/>
          <w:sz w:val="20"/>
          <w:szCs w:val="20"/>
        </w:rPr>
        <w:t xml:space="preserve">W związku ze złożeniem oferty w postępowaniu </w:t>
      </w:r>
      <w:r w:rsidR="00E02360" w:rsidRPr="00E02360">
        <w:rPr>
          <w:rFonts w:eastAsia="Arial Unicode MS" w:cs="Calibri"/>
          <w:sz w:val="20"/>
          <w:szCs w:val="20"/>
        </w:rPr>
        <w:t>prowadzon</w:t>
      </w:r>
      <w:r>
        <w:rPr>
          <w:rFonts w:eastAsia="Arial Unicode MS" w:cs="Calibri"/>
          <w:sz w:val="20"/>
          <w:szCs w:val="20"/>
        </w:rPr>
        <w:t>ym</w:t>
      </w:r>
      <w:r w:rsidR="00E02360" w:rsidRPr="00E02360">
        <w:rPr>
          <w:rFonts w:eastAsia="Arial Unicode MS" w:cs="Calibri"/>
          <w:sz w:val="20"/>
          <w:szCs w:val="20"/>
        </w:rPr>
        <w:t xml:space="preserve"> w trybie przetargu nieograniczonego na </w:t>
      </w:r>
      <w:r w:rsidR="00CF67C2" w:rsidRPr="0081096A">
        <w:rPr>
          <w:rFonts w:asciiTheme="minorHAnsi" w:hAnsiTheme="minorHAnsi" w:cstheme="minorHAnsi"/>
          <w:b/>
          <w:szCs w:val="22"/>
        </w:rPr>
        <w:t>dostawę</w:t>
      </w:r>
      <w:r w:rsidR="0052199D">
        <w:rPr>
          <w:rFonts w:asciiTheme="minorHAnsi" w:hAnsiTheme="minorHAnsi" w:cstheme="minorHAnsi"/>
          <w:b/>
          <w:szCs w:val="22"/>
        </w:rPr>
        <w:t>, montaż i konfigurację</w:t>
      </w:r>
      <w:r w:rsidR="00CF67C2" w:rsidRPr="0081096A">
        <w:rPr>
          <w:rFonts w:asciiTheme="minorHAnsi" w:hAnsiTheme="minorHAnsi" w:cstheme="minorHAnsi"/>
          <w:b/>
          <w:szCs w:val="22"/>
        </w:rPr>
        <w:t xml:space="preserve"> </w:t>
      </w:r>
      <w:r w:rsidR="0052199D">
        <w:rPr>
          <w:rFonts w:asciiTheme="minorHAnsi" w:hAnsiTheme="minorHAnsi" w:cstheme="minorHAnsi"/>
          <w:b/>
          <w:szCs w:val="22"/>
        </w:rPr>
        <w:t xml:space="preserve">Programowalnej Sieci Komputerowej (ang. </w:t>
      </w:r>
      <w:proofErr w:type="spellStart"/>
      <w:r w:rsidR="0052199D">
        <w:rPr>
          <w:rFonts w:asciiTheme="minorHAnsi" w:hAnsiTheme="minorHAnsi" w:cstheme="minorHAnsi"/>
          <w:b/>
          <w:szCs w:val="22"/>
        </w:rPr>
        <w:t>SDN</w:t>
      </w:r>
      <w:proofErr w:type="spellEnd"/>
      <w:r w:rsidR="0052199D">
        <w:rPr>
          <w:rFonts w:asciiTheme="minorHAnsi" w:hAnsiTheme="minorHAnsi" w:cstheme="minorHAnsi"/>
          <w:b/>
          <w:szCs w:val="22"/>
        </w:rPr>
        <w:t>)</w:t>
      </w:r>
      <w:r w:rsidR="00CF36D2">
        <w:rPr>
          <w:rFonts w:eastAsia="Arial Unicode MS" w:cs="Calibri"/>
          <w:b/>
          <w:iCs/>
          <w:sz w:val="20"/>
          <w:szCs w:val="20"/>
        </w:rPr>
        <w:t xml:space="preserve">, </w:t>
      </w:r>
      <w:r w:rsidR="00E02360" w:rsidRPr="00B2405A">
        <w:rPr>
          <w:rFonts w:eastAsia="Arial Unicode MS" w:cs="Calibri"/>
          <w:b/>
          <w:iCs/>
          <w:sz w:val="20"/>
          <w:szCs w:val="20"/>
        </w:rPr>
        <w:t>nr referencyjny sprawy: COI</w:t>
      </w:r>
      <w:r w:rsidR="00E02360" w:rsidRPr="00B2405A">
        <w:rPr>
          <w:rFonts w:eastAsia="Arial Unicode MS" w:cs="Calibri"/>
          <w:b/>
          <w:iCs/>
          <w:sz w:val="20"/>
          <w:szCs w:val="20"/>
        </w:rPr>
        <w:noBreakHyphen/>
        <w:t>ZAK.262.</w:t>
      </w:r>
      <w:r w:rsidR="0052199D">
        <w:rPr>
          <w:rFonts w:eastAsia="Arial Unicode MS" w:cs="Calibri"/>
          <w:b/>
          <w:iCs/>
          <w:sz w:val="20"/>
          <w:szCs w:val="20"/>
        </w:rPr>
        <w:t>22</w:t>
      </w:r>
      <w:r w:rsidR="00E02360" w:rsidRPr="00B2405A">
        <w:rPr>
          <w:rFonts w:eastAsia="Arial Unicode MS" w:cs="Calibri"/>
          <w:b/>
          <w:iCs/>
          <w:sz w:val="20"/>
          <w:szCs w:val="20"/>
        </w:rPr>
        <w:t>.201</w:t>
      </w:r>
      <w:r w:rsidR="00D42131">
        <w:rPr>
          <w:rFonts w:eastAsia="Arial Unicode MS" w:cs="Calibri"/>
          <w:b/>
          <w:iCs/>
          <w:sz w:val="20"/>
          <w:szCs w:val="20"/>
        </w:rPr>
        <w:t>9</w:t>
      </w:r>
      <w:r w:rsidR="00E02360" w:rsidRPr="00E02360">
        <w:rPr>
          <w:rFonts w:eastAsia="Arial Unicode MS" w:cs="Calibri"/>
          <w:sz w:val="20"/>
          <w:szCs w:val="20"/>
        </w:rPr>
        <w:t xml:space="preserve">, działając w imieniu </w:t>
      </w:r>
      <w:r w:rsidR="00E02360">
        <w:rPr>
          <w:rFonts w:eastAsia="Arial Unicode MS" w:cs="Calibri"/>
          <w:sz w:val="20"/>
          <w:szCs w:val="20"/>
        </w:rPr>
        <w:t>i na rzecz:</w:t>
      </w:r>
    </w:p>
    <w:p w14:paraId="5E4B3F6C" w14:textId="24D95155" w:rsidR="00E02360" w:rsidRPr="00E02360" w:rsidRDefault="00E02360" w:rsidP="001E3F7D">
      <w:pPr>
        <w:widowControl w:val="0"/>
        <w:suppressAutoHyphens/>
        <w:spacing w:line="276" w:lineRule="auto"/>
        <w:jc w:val="center"/>
        <w:rPr>
          <w:rFonts w:eastAsia="Arial Unicode MS" w:cs="Calibri"/>
          <w:i/>
          <w:sz w:val="16"/>
          <w:szCs w:val="16"/>
        </w:rPr>
      </w:pPr>
      <w:r w:rsidRPr="00E02360">
        <w:rPr>
          <w:rFonts w:eastAsia="Arial Unicode MS" w:cs="Calibri"/>
          <w:sz w:val="20"/>
          <w:szCs w:val="20"/>
        </w:rPr>
        <w:t xml:space="preserve">......................................................................................................................................................................................................................................................................................................................................................................................................................................................................................................................................................... </w:t>
      </w: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5B4D094A" w14:textId="2167172F" w:rsid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sz w:val="20"/>
          <w:szCs w:val="20"/>
        </w:rPr>
        <w:t>będąc zobligowanym do wykazania braku podstaw do wykluczenia na podstawie art. 24 ust 1 pkt 23 ustawy z</w:t>
      </w:r>
      <w:r w:rsidR="00A16F5D">
        <w:rPr>
          <w:rFonts w:eastAsia="Arial Unicode MS" w:cs="Calibri"/>
          <w:sz w:val="20"/>
          <w:szCs w:val="20"/>
        </w:rPr>
        <w:t> </w:t>
      </w:r>
      <w:r w:rsidRPr="00E02360">
        <w:rPr>
          <w:rFonts w:eastAsia="Arial Unicode MS" w:cs="Calibri"/>
          <w:sz w:val="20"/>
          <w:szCs w:val="20"/>
        </w:rPr>
        <w:t>dnia 29 stycznia 2004 roku Prawo zamówień publicznych informuje, że</w:t>
      </w:r>
      <w:r w:rsidR="00475626">
        <w:rPr>
          <w:rStyle w:val="Odwoanieprzypisudolnego"/>
          <w:rFonts w:cs="Calibri"/>
          <w:b/>
          <w:sz w:val="20"/>
          <w:szCs w:val="20"/>
        </w:rPr>
        <w:footnoteReference w:id="16"/>
      </w:r>
      <w:r w:rsidRPr="00E02360">
        <w:rPr>
          <w:rFonts w:eastAsia="Arial Unicode MS" w:cs="Calibri"/>
          <w:sz w:val="20"/>
          <w:szCs w:val="20"/>
        </w:rPr>
        <w:t xml:space="preserve">: </w:t>
      </w:r>
    </w:p>
    <w:p w14:paraId="2015DD1E" w14:textId="77777777" w:rsidR="00A16F5D" w:rsidRPr="00E02360" w:rsidRDefault="00A16F5D" w:rsidP="001E3F7D">
      <w:pPr>
        <w:widowControl w:val="0"/>
        <w:suppressAutoHyphens/>
        <w:spacing w:line="276" w:lineRule="auto"/>
        <w:rPr>
          <w:rFonts w:eastAsia="Arial Unicode MS" w:cs="Calibri"/>
          <w:sz w:val="20"/>
          <w:szCs w:val="20"/>
        </w:rPr>
      </w:pPr>
    </w:p>
    <w:p w14:paraId="356A3F17" w14:textId="47C88371" w:rsidR="00E02360" w:rsidRPr="00E02360" w:rsidRDefault="00E02360" w:rsidP="001E3F7D">
      <w:pPr>
        <w:widowControl w:val="0"/>
        <w:tabs>
          <w:tab w:val="left" w:pos="426"/>
        </w:tabs>
        <w:spacing w:line="276" w:lineRule="auto"/>
        <w:ind w:left="426" w:hanging="426"/>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4A446E">
        <w:rPr>
          <w:rFonts w:cs="Calibri"/>
          <w:b/>
          <w:sz w:val="20"/>
          <w:szCs w:val="20"/>
        </w:rPr>
      </w:r>
      <w:r w:rsidR="004A446E">
        <w:rPr>
          <w:rFonts w:cs="Calibri"/>
          <w:b/>
          <w:sz w:val="20"/>
          <w:szCs w:val="20"/>
        </w:rPr>
        <w:fldChar w:fldCharType="separate"/>
      </w:r>
      <w:r w:rsidRPr="00E02360">
        <w:rPr>
          <w:rFonts w:cs="Calibri"/>
          <w:b/>
          <w:sz w:val="20"/>
          <w:szCs w:val="20"/>
        </w:rPr>
        <w:fldChar w:fldCharType="end"/>
      </w:r>
      <w:r w:rsidR="00475626">
        <w:rPr>
          <w:rFonts w:cs="Calibri"/>
          <w:b/>
          <w:sz w:val="20"/>
          <w:szCs w:val="20"/>
        </w:rPr>
        <w:tab/>
      </w:r>
      <w:r w:rsidRPr="00E02360">
        <w:rPr>
          <w:rFonts w:cs="Calibri"/>
          <w:b/>
          <w:sz w:val="20"/>
          <w:szCs w:val="20"/>
          <w:lang w:eastAsia="ar-SA"/>
        </w:rPr>
        <w:t>należymy</w:t>
      </w:r>
      <w:r w:rsidRPr="00E02360">
        <w:rPr>
          <w:rFonts w:cs="Calibri"/>
          <w:sz w:val="20"/>
          <w:szCs w:val="20"/>
          <w:lang w:eastAsia="ar-SA"/>
        </w:rPr>
        <w:t xml:space="preserve"> do tej samej grupy kapitałowej, w rozumieniu ustawy z dnia 16 lutego 2007 r. o ochronie konkurencji i konsumentów (</w:t>
      </w:r>
      <w:r w:rsidR="001B7AEC">
        <w:rPr>
          <w:rFonts w:cs="Calibri"/>
          <w:sz w:val="20"/>
          <w:szCs w:val="20"/>
          <w:lang w:eastAsia="ar-SA"/>
        </w:rPr>
        <w:t xml:space="preserve">tekst jednolity: </w:t>
      </w:r>
      <w:r w:rsidRPr="00E02360">
        <w:rPr>
          <w:rFonts w:cs="Calibri"/>
          <w:sz w:val="20"/>
          <w:szCs w:val="20"/>
          <w:lang w:eastAsia="ar-SA"/>
        </w:rPr>
        <w:t>Dz. U. z 201</w:t>
      </w:r>
      <w:r w:rsidR="001B7AEC">
        <w:rPr>
          <w:rFonts w:cs="Calibri"/>
          <w:sz w:val="20"/>
          <w:szCs w:val="20"/>
          <w:lang w:eastAsia="ar-SA"/>
        </w:rPr>
        <w:t>8</w:t>
      </w:r>
      <w:r w:rsidRPr="00E02360">
        <w:rPr>
          <w:rFonts w:cs="Calibri"/>
          <w:sz w:val="20"/>
          <w:szCs w:val="20"/>
          <w:lang w:eastAsia="ar-SA"/>
        </w:rPr>
        <w:t xml:space="preserve"> r. poz. </w:t>
      </w:r>
      <w:r w:rsidR="001B7AEC">
        <w:rPr>
          <w:rFonts w:cs="Calibri"/>
          <w:sz w:val="20"/>
          <w:szCs w:val="20"/>
          <w:lang w:eastAsia="ar-SA"/>
        </w:rPr>
        <w:t>798</w:t>
      </w:r>
      <w:r w:rsidRPr="00E02360">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E02360" w14:paraId="6AF6F98F" w14:textId="77777777" w:rsidTr="0029187C">
        <w:trPr>
          <w:cantSplit/>
          <w:trHeight w:val="284"/>
        </w:trPr>
        <w:tc>
          <w:tcPr>
            <w:tcW w:w="610" w:type="dxa"/>
            <w:shd w:val="pct20" w:color="auto" w:fill="auto"/>
            <w:vAlign w:val="center"/>
          </w:tcPr>
          <w:p w14:paraId="48031BB7"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8105" w:type="dxa"/>
            <w:shd w:val="pct20" w:color="auto" w:fill="auto"/>
            <w:vAlign w:val="center"/>
          </w:tcPr>
          <w:p w14:paraId="3A4B047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(firma) i adres siedziby podmiotu wchodzącego w skład tej samej grupy kapitałowej</w:t>
            </w:r>
          </w:p>
        </w:tc>
      </w:tr>
      <w:tr w:rsidR="00E02360" w:rsidRPr="00E02360" w14:paraId="1D176A9F" w14:textId="77777777" w:rsidTr="0029187C">
        <w:trPr>
          <w:cantSplit/>
          <w:trHeight w:val="591"/>
        </w:trPr>
        <w:tc>
          <w:tcPr>
            <w:tcW w:w="610" w:type="dxa"/>
            <w:vAlign w:val="bottom"/>
          </w:tcPr>
          <w:p w14:paraId="1FD0C2D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1.</w:t>
            </w:r>
          </w:p>
        </w:tc>
        <w:tc>
          <w:tcPr>
            <w:tcW w:w="8105" w:type="dxa"/>
            <w:vAlign w:val="bottom"/>
          </w:tcPr>
          <w:p w14:paraId="26D03895" w14:textId="77777777" w:rsidR="00E02360" w:rsidRPr="00E02360" w:rsidRDefault="00E02360" w:rsidP="001E3F7D">
            <w:pPr>
              <w:widowControl w:val="0"/>
              <w:spacing w:line="276" w:lineRule="auto"/>
              <w:rPr>
                <w:rFonts w:cs="Calibri"/>
                <w:sz w:val="20"/>
                <w:szCs w:val="20"/>
              </w:rPr>
            </w:pPr>
            <w:r w:rsidRPr="00E02360">
              <w:rPr>
                <w:rFonts w:cs="Calibri"/>
                <w:sz w:val="20"/>
                <w:szCs w:val="20"/>
              </w:rPr>
              <w:t>………………………………………………………………………………………</w:t>
            </w:r>
          </w:p>
        </w:tc>
      </w:tr>
      <w:tr w:rsidR="00E02360" w:rsidRPr="00E02360" w14:paraId="1FE63F70" w14:textId="77777777" w:rsidTr="0029187C">
        <w:trPr>
          <w:cantSplit/>
          <w:trHeight w:val="591"/>
        </w:trPr>
        <w:tc>
          <w:tcPr>
            <w:tcW w:w="610" w:type="dxa"/>
            <w:vAlign w:val="bottom"/>
          </w:tcPr>
          <w:p w14:paraId="26621B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8105" w:type="dxa"/>
            <w:vAlign w:val="bottom"/>
          </w:tcPr>
          <w:p w14:paraId="1CD7DA81" w14:textId="77777777" w:rsidR="00E02360" w:rsidRPr="00E02360" w:rsidRDefault="00E02360" w:rsidP="001E3F7D">
            <w:pPr>
              <w:widowControl w:val="0"/>
              <w:spacing w:line="276" w:lineRule="auto"/>
              <w:rPr>
                <w:rFonts w:cs="Calibri"/>
                <w:sz w:val="20"/>
                <w:szCs w:val="20"/>
              </w:rPr>
            </w:pPr>
            <w:r w:rsidRPr="00E02360">
              <w:rPr>
                <w:rFonts w:cs="Calibri"/>
                <w:sz w:val="20"/>
                <w:szCs w:val="20"/>
              </w:rPr>
              <w:t>………………………………………………………………………………………</w:t>
            </w:r>
          </w:p>
        </w:tc>
      </w:tr>
    </w:tbl>
    <w:p w14:paraId="5F1C647B" w14:textId="77777777" w:rsidR="00E02360" w:rsidRPr="00E02360" w:rsidRDefault="00E02360" w:rsidP="001E3F7D">
      <w:pPr>
        <w:widowControl w:val="0"/>
        <w:spacing w:line="276" w:lineRule="auto"/>
        <w:rPr>
          <w:rFonts w:cs="Calibri"/>
          <w:sz w:val="20"/>
          <w:szCs w:val="20"/>
          <w:lang w:eastAsia="ar-SA"/>
        </w:rPr>
      </w:pPr>
    </w:p>
    <w:p w14:paraId="5F47B6BF" w14:textId="33F25D49" w:rsidR="00E02360" w:rsidRPr="00E02360"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bookmarkStart w:id="1" w:name="Wybór1"/>
      <w:r w:rsidRPr="00E02360">
        <w:rPr>
          <w:rFonts w:cs="Calibri"/>
          <w:b/>
          <w:sz w:val="20"/>
          <w:szCs w:val="20"/>
        </w:rPr>
        <w:instrText xml:space="preserve"> FORMCHECKBOX </w:instrText>
      </w:r>
      <w:r w:rsidR="004A446E">
        <w:rPr>
          <w:rFonts w:cs="Calibri"/>
          <w:b/>
          <w:sz w:val="20"/>
          <w:szCs w:val="20"/>
        </w:rPr>
      </w:r>
      <w:r w:rsidR="004A446E">
        <w:rPr>
          <w:rFonts w:cs="Calibri"/>
          <w:b/>
          <w:sz w:val="20"/>
          <w:szCs w:val="20"/>
        </w:rPr>
        <w:fldChar w:fldCharType="separate"/>
      </w:r>
      <w:r w:rsidRPr="00E02360">
        <w:rPr>
          <w:rFonts w:cs="Calibri"/>
          <w:b/>
          <w:sz w:val="20"/>
          <w:szCs w:val="20"/>
        </w:rPr>
        <w:fldChar w:fldCharType="end"/>
      </w:r>
      <w:bookmarkEnd w:id="1"/>
      <w:r w:rsidRPr="00E02360">
        <w:rPr>
          <w:rFonts w:cs="Calibri"/>
          <w:sz w:val="20"/>
          <w:szCs w:val="20"/>
          <w:lang w:eastAsia="ar-SA"/>
        </w:rPr>
        <w:tab/>
      </w:r>
      <w:r w:rsidRPr="00E02360">
        <w:rPr>
          <w:rFonts w:cs="Calibri"/>
          <w:b/>
          <w:sz w:val="20"/>
          <w:szCs w:val="20"/>
          <w:u w:val="single"/>
          <w:lang w:eastAsia="ar-SA"/>
        </w:rPr>
        <w:t>nie</w:t>
      </w:r>
      <w:r w:rsidRPr="00E02360">
        <w:rPr>
          <w:rFonts w:cs="Calibri"/>
          <w:b/>
          <w:sz w:val="20"/>
          <w:szCs w:val="20"/>
          <w:lang w:eastAsia="ar-SA"/>
        </w:rPr>
        <w:t xml:space="preserve"> należymy</w:t>
      </w:r>
      <w:r w:rsidRPr="00E02360">
        <w:rPr>
          <w:rFonts w:cs="Calibri"/>
          <w:sz w:val="20"/>
          <w:szCs w:val="20"/>
          <w:lang w:eastAsia="ar-SA"/>
        </w:rPr>
        <w:t xml:space="preserve"> do grupy kapitałowej, w rozumieniu ustawy z dnia 16 lutego 2007 r. o ochronie konkurencji i</w:t>
      </w:r>
      <w:r w:rsidR="00392951">
        <w:rPr>
          <w:rFonts w:cs="Calibri"/>
          <w:sz w:val="20"/>
          <w:szCs w:val="20"/>
          <w:lang w:eastAsia="ar-SA"/>
        </w:rPr>
        <w:t> </w:t>
      </w:r>
      <w:r w:rsidRPr="00E02360">
        <w:rPr>
          <w:rFonts w:cs="Calibri"/>
          <w:sz w:val="20"/>
          <w:szCs w:val="20"/>
          <w:lang w:eastAsia="ar-SA"/>
        </w:rPr>
        <w:t>konsumentów (</w:t>
      </w:r>
      <w:r w:rsidR="001B7AEC">
        <w:rPr>
          <w:rFonts w:cs="Calibri"/>
          <w:sz w:val="20"/>
          <w:szCs w:val="20"/>
          <w:lang w:eastAsia="ar-SA"/>
        </w:rPr>
        <w:t xml:space="preserve">tekst jednolity: </w:t>
      </w:r>
      <w:r w:rsidRPr="00E02360">
        <w:rPr>
          <w:rFonts w:cs="Calibri"/>
          <w:sz w:val="20"/>
          <w:szCs w:val="20"/>
          <w:lang w:eastAsia="ar-SA"/>
        </w:rPr>
        <w:t>Dz. U. z 201</w:t>
      </w:r>
      <w:r w:rsidR="001B7AEC">
        <w:rPr>
          <w:rFonts w:cs="Calibri"/>
          <w:sz w:val="20"/>
          <w:szCs w:val="20"/>
          <w:lang w:eastAsia="ar-SA"/>
        </w:rPr>
        <w:t>8</w:t>
      </w:r>
      <w:r w:rsidRPr="00E02360">
        <w:rPr>
          <w:rFonts w:cs="Calibri"/>
          <w:sz w:val="20"/>
          <w:szCs w:val="20"/>
          <w:lang w:eastAsia="ar-SA"/>
        </w:rPr>
        <w:t xml:space="preserve"> r. poz. </w:t>
      </w:r>
      <w:r w:rsidR="001B7AEC">
        <w:rPr>
          <w:rFonts w:cs="Calibri"/>
          <w:sz w:val="20"/>
          <w:szCs w:val="20"/>
          <w:lang w:eastAsia="ar-SA"/>
        </w:rPr>
        <w:t>798</w:t>
      </w:r>
      <w:r w:rsidRPr="00E02360">
        <w:rPr>
          <w:rFonts w:cs="Calibri"/>
          <w:sz w:val="20"/>
          <w:szCs w:val="20"/>
          <w:lang w:eastAsia="ar-SA"/>
        </w:rPr>
        <w:t>), z Wykonawcami, którzy złożyli odrębne oferty w</w:t>
      </w:r>
      <w:r w:rsidR="00392951">
        <w:rPr>
          <w:rFonts w:cs="Calibri"/>
          <w:sz w:val="20"/>
          <w:szCs w:val="20"/>
          <w:lang w:eastAsia="ar-SA"/>
        </w:rPr>
        <w:t> </w:t>
      </w:r>
      <w:r w:rsidRPr="00E02360">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6ADF1BE7" w14:textId="77777777" w:rsidR="00E02360" w:rsidRPr="00E02360" w:rsidRDefault="00E02360" w:rsidP="001E3F7D">
      <w:pPr>
        <w:widowControl w:val="0"/>
        <w:spacing w:line="276" w:lineRule="auto"/>
        <w:rPr>
          <w:rFonts w:cs="Calibri"/>
          <w:sz w:val="20"/>
          <w:szCs w:val="20"/>
        </w:rPr>
      </w:pPr>
    </w:p>
    <w:p w14:paraId="7A2B11DF" w14:textId="70468CE1"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5</w:t>
      </w:r>
      <w:r w:rsidRPr="00E02360">
        <w:rPr>
          <w:rFonts w:eastAsia="Arial Unicode MS" w:cs="Calibri"/>
          <w:b/>
          <w:sz w:val="20"/>
          <w:szCs w:val="20"/>
        </w:rPr>
        <w:t xml:space="preserve"> 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61598508" w14:textId="261C871E" w:rsidR="00E02360" w:rsidRPr="00E0236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52199D">
        <w:rPr>
          <w:rFonts w:eastAsia="Arial Unicode MS" w:cs="Calibri"/>
          <w:b/>
          <w:bCs/>
          <w:sz w:val="20"/>
          <w:szCs w:val="20"/>
        </w:rPr>
        <w:t>22</w:t>
      </w:r>
      <w:r w:rsidRPr="00E02360">
        <w:rPr>
          <w:rFonts w:eastAsia="Arial Unicode MS" w:cs="Calibri"/>
          <w:b/>
          <w:bCs/>
          <w:sz w:val="20"/>
          <w:szCs w:val="20"/>
        </w:rPr>
        <w:t>.201</w:t>
      </w:r>
      <w:r w:rsidR="00D42131">
        <w:rPr>
          <w:rFonts w:eastAsia="Arial Unicode MS" w:cs="Calibri"/>
          <w:b/>
          <w:bCs/>
          <w:sz w:val="20"/>
          <w:szCs w:val="20"/>
        </w:rPr>
        <w:t>9</w:t>
      </w:r>
    </w:p>
    <w:p w14:paraId="425168D6" w14:textId="3029791B"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wzór Wykazu wykonanych</w:t>
      </w:r>
      <w:r w:rsidR="00CF67C2">
        <w:rPr>
          <w:rFonts w:eastAsia="Arial Unicode MS"/>
          <w:b/>
        </w:rPr>
        <w:t xml:space="preserve"> dostaw</w:t>
      </w:r>
      <w:r w:rsidRPr="00E02360">
        <w:rPr>
          <w:rFonts w:eastAsia="Arial Unicode MS"/>
          <w:b/>
        </w:rPr>
        <w:t xml:space="preserve"> </w:t>
      </w:r>
      <w:r w:rsidRPr="00E02360">
        <w:rPr>
          <w:rFonts w:cs="Calibri"/>
          <w:b/>
          <w:vertAlign w:val="superscript"/>
        </w:rPr>
        <w:footnoteReference w:id="17"/>
      </w:r>
      <w:r w:rsidRPr="00E02360">
        <w:rPr>
          <w:rFonts w:cs="Calibri"/>
          <w:b/>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256E8389" w:rsidR="00E02360"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WYKAZ WYKONANYCH</w:t>
      </w:r>
      <w:r w:rsidR="00747161">
        <w:rPr>
          <w:rFonts w:cs="Calibri"/>
          <w:b/>
          <w:sz w:val="24"/>
          <w:lang w:eastAsia="x-none"/>
        </w:rPr>
        <w:t xml:space="preserve"> DOSTAW</w:t>
      </w:r>
    </w:p>
    <w:p w14:paraId="062D3FFF" w14:textId="3F2B92F2" w:rsidR="00E02360" w:rsidRDefault="00E02360" w:rsidP="001E3F7D">
      <w:pPr>
        <w:widowControl w:val="0"/>
        <w:spacing w:line="276" w:lineRule="auto"/>
        <w:rPr>
          <w:rFonts w:cs="Calibri"/>
          <w:sz w:val="20"/>
          <w:szCs w:val="20"/>
        </w:rPr>
      </w:pPr>
    </w:p>
    <w:p w14:paraId="3F196B87" w14:textId="7033083F" w:rsidR="00483364" w:rsidRPr="005E496A" w:rsidRDefault="00483364"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00CF67C2" w:rsidRPr="0081096A">
        <w:rPr>
          <w:rFonts w:asciiTheme="minorHAnsi" w:hAnsiTheme="minorHAnsi" w:cstheme="minorHAnsi"/>
          <w:b/>
          <w:szCs w:val="22"/>
        </w:rPr>
        <w:t>dostawę</w:t>
      </w:r>
      <w:r w:rsidR="0052199D">
        <w:rPr>
          <w:rFonts w:asciiTheme="minorHAnsi" w:hAnsiTheme="minorHAnsi" w:cstheme="minorHAnsi"/>
          <w:b/>
          <w:szCs w:val="22"/>
        </w:rPr>
        <w:t>,</w:t>
      </w:r>
      <w:r w:rsidR="00CF67C2" w:rsidRPr="0081096A">
        <w:rPr>
          <w:rFonts w:asciiTheme="minorHAnsi" w:hAnsiTheme="minorHAnsi" w:cstheme="minorHAnsi"/>
          <w:b/>
          <w:szCs w:val="22"/>
        </w:rPr>
        <w:t xml:space="preserve"> </w:t>
      </w:r>
      <w:r w:rsidR="0052199D">
        <w:rPr>
          <w:rFonts w:asciiTheme="minorHAnsi" w:hAnsiTheme="minorHAnsi" w:cstheme="minorHAnsi"/>
          <w:b/>
          <w:szCs w:val="22"/>
        </w:rPr>
        <w:t>montaż i konfigurację Programowalnej Sieci Komputerowej</w:t>
      </w:r>
      <w:r w:rsidR="00747161">
        <w:rPr>
          <w:rFonts w:asciiTheme="minorHAnsi" w:hAnsiTheme="minorHAnsi" w:cstheme="minorHAnsi"/>
          <w:b/>
          <w:szCs w:val="22"/>
        </w:rPr>
        <w:t xml:space="preserve"> </w:t>
      </w:r>
      <w:r w:rsidR="0052199D">
        <w:rPr>
          <w:rFonts w:asciiTheme="minorHAnsi" w:hAnsiTheme="minorHAnsi" w:cstheme="minorHAnsi"/>
          <w:b/>
          <w:szCs w:val="22"/>
        </w:rPr>
        <w:t xml:space="preserve">(ang. </w:t>
      </w:r>
      <w:proofErr w:type="spellStart"/>
      <w:r w:rsidR="0052199D">
        <w:rPr>
          <w:rFonts w:asciiTheme="minorHAnsi" w:hAnsiTheme="minorHAnsi" w:cstheme="minorHAnsi"/>
          <w:b/>
          <w:szCs w:val="22"/>
        </w:rPr>
        <w:t>SDN</w:t>
      </w:r>
      <w:proofErr w:type="spellEnd"/>
      <w:r w:rsidR="0052199D">
        <w:rPr>
          <w:rFonts w:asciiTheme="minorHAnsi" w:hAnsiTheme="minorHAnsi" w:cstheme="minorHAnsi"/>
          <w:b/>
          <w:szCs w:val="22"/>
        </w:rPr>
        <w:t>)</w:t>
      </w:r>
      <w:r w:rsidR="00CF36D2">
        <w:rPr>
          <w:rFonts w:eastAsia="Arial Unicode MS" w:cs="Calibri"/>
          <w:b/>
          <w:iCs/>
          <w:szCs w:val="22"/>
        </w:rPr>
        <w:t xml:space="preserve">, </w:t>
      </w:r>
      <w:r w:rsidRPr="00F518B0">
        <w:rPr>
          <w:rFonts w:eastAsia="Arial Unicode MS" w:cs="Calibri"/>
          <w:b/>
          <w:iCs/>
          <w:szCs w:val="22"/>
        </w:rPr>
        <w:t>nr referencyjny sprawy: COI</w:t>
      </w:r>
      <w:r w:rsidRPr="00F518B0">
        <w:rPr>
          <w:rFonts w:eastAsia="Arial Unicode MS" w:cs="Calibri"/>
          <w:b/>
          <w:iCs/>
          <w:szCs w:val="22"/>
        </w:rPr>
        <w:noBreakHyphen/>
        <w:t>ZAK.262.</w:t>
      </w:r>
      <w:r w:rsidR="0052199D">
        <w:rPr>
          <w:rFonts w:eastAsia="Arial Unicode MS" w:cs="Calibri"/>
          <w:b/>
          <w:iCs/>
          <w:szCs w:val="22"/>
        </w:rPr>
        <w:t>22</w:t>
      </w:r>
      <w:r w:rsidR="00D42131">
        <w:rPr>
          <w:rFonts w:eastAsia="Arial Unicode MS" w:cs="Calibri"/>
          <w:b/>
          <w:iCs/>
          <w:szCs w:val="22"/>
        </w:rPr>
        <w:t>.2019</w:t>
      </w:r>
      <w:r w:rsidRPr="005E496A">
        <w:rPr>
          <w:rFonts w:eastAsia="Arial Unicode MS" w:cs="Calibri"/>
          <w:szCs w:val="22"/>
        </w:rPr>
        <w:t>, działając w imieniu i na rzecz:</w:t>
      </w:r>
    </w:p>
    <w:p w14:paraId="4D3EF515" w14:textId="0CB49CE0"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006D85CA" w:rsidR="00E02360" w:rsidRPr="001575B8" w:rsidRDefault="005E496A" w:rsidP="001E3F7D">
      <w:pPr>
        <w:widowControl w:val="0"/>
        <w:spacing w:line="276" w:lineRule="auto"/>
        <w:rPr>
          <w:rFonts w:cs="Calibri"/>
          <w:szCs w:val="22"/>
        </w:rPr>
      </w:pPr>
      <w:r w:rsidRPr="001575B8">
        <w:rPr>
          <w:rFonts w:cs="Calibri"/>
          <w:szCs w:val="22"/>
        </w:rPr>
        <w:t>o</w:t>
      </w:r>
      <w:r w:rsidR="00483364" w:rsidRPr="001575B8">
        <w:rPr>
          <w:rFonts w:cs="Calibri"/>
          <w:szCs w:val="22"/>
        </w:rPr>
        <w:t>świadcz</w:t>
      </w:r>
      <w:r w:rsidRPr="001575B8">
        <w:rPr>
          <w:rFonts w:cs="Calibri"/>
          <w:szCs w:val="22"/>
        </w:rPr>
        <w:t>a</w:t>
      </w:r>
      <w:r w:rsidR="00483364" w:rsidRPr="001575B8">
        <w:rPr>
          <w:rFonts w:cs="Calibri"/>
          <w:szCs w:val="22"/>
        </w:rPr>
        <w:t xml:space="preserve">m/y, że </w:t>
      </w:r>
      <w:r w:rsidRPr="001575B8">
        <w:rPr>
          <w:rFonts w:cs="Calibri"/>
          <w:szCs w:val="22"/>
        </w:rPr>
        <w:t>wykonaliśmy</w:t>
      </w:r>
      <w:r w:rsidR="00CF67C2">
        <w:rPr>
          <w:rFonts w:cs="Calibri"/>
          <w:szCs w:val="22"/>
        </w:rPr>
        <w:t xml:space="preserve"> </w:t>
      </w:r>
      <w:r w:rsidRPr="001575B8">
        <w:rPr>
          <w:rFonts w:cs="Calibri"/>
          <w:szCs w:val="22"/>
        </w:rPr>
        <w:t xml:space="preserve">następujące </w:t>
      </w:r>
      <w:r w:rsidR="00CF67C2">
        <w:rPr>
          <w:rFonts w:cs="Calibri"/>
          <w:szCs w:val="22"/>
        </w:rPr>
        <w:t>dostawy</w:t>
      </w:r>
      <w:r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04B25028"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CF67C2">
              <w:rPr>
                <w:rFonts w:cs="Calibri"/>
                <w:b/>
                <w:sz w:val="20"/>
                <w:szCs w:val="20"/>
              </w:rPr>
              <w:t>dostawy</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47B9C3BB" w:rsidR="00E02360" w:rsidRPr="00E02360" w:rsidRDefault="00E02360" w:rsidP="00CF67C2">
            <w:pPr>
              <w:widowControl w:val="0"/>
              <w:spacing w:line="276" w:lineRule="auto"/>
              <w:jc w:val="center"/>
              <w:rPr>
                <w:rFonts w:cs="Calibri"/>
                <w:b/>
                <w:sz w:val="20"/>
                <w:szCs w:val="20"/>
              </w:rPr>
            </w:pPr>
            <w:r w:rsidRPr="00E02360">
              <w:rPr>
                <w:rFonts w:cs="Calibri"/>
                <w:b/>
                <w:sz w:val="20"/>
                <w:szCs w:val="20"/>
              </w:rPr>
              <w:t xml:space="preserve">(wyszczególnić rodzaj </w:t>
            </w:r>
            <w:r w:rsidR="00CF67C2">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6AB7E36E"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2B9CEF32" w14:textId="77777777" w:rsidR="00E02360" w:rsidRPr="00E02360" w:rsidRDefault="00E02360" w:rsidP="001E3F7D">
            <w:pPr>
              <w:widowControl w:val="0"/>
              <w:spacing w:line="276" w:lineRule="auto"/>
              <w:jc w:val="center"/>
              <w:rPr>
                <w:rFonts w:cs="Calibri"/>
                <w:sz w:val="20"/>
                <w:szCs w:val="20"/>
              </w:rPr>
            </w:pPr>
          </w:p>
          <w:p w14:paraId="3E910AC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1E3F7D">
            <w:pPr>
              <w:widowControl w:val="0"/>
              <w:spacing w:line="276" w:lineRule="auto"/>
              <w:jc w:val="center"/>
              <w:rPr>
                <w:rFonts w:cs="Calibri"/>
                <w:i/>
                <w:sz w:val="16"/>
                <w:szCs w:val="16"/>
              </w:rPr>
            </w:pPr>
          </w:p>
          <w:p w14:paraId="6C40236E" w14:textId="34E49B24"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39C10D8"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453F362A" w14:textId="6A394CEE" w:rsidR="00E02360" w:rsidRPr="00FF19EA" w:rsidRDefault="00CF67C2" w:rsidP="00FF19EA">
            <w:pPr>
              <w:widowControl w:val="0"/>
              <w:spacing w:line="276" w:lineRule="auto"/>
              <w:jc w:val="left"/>
              <w:rPr>
                <w:rFonts w:cs="Calibri"/>
                <w:sz w:val="20"/>
                <w:szCs w:val="20"/>
              </w:rPr>
            </w:pPr>
            <w:r w:rsidRPr="00FF19EA">
              <w:rPr>
                <w:rFonts w:cs="Calibri"/>
                <w:sz w:val="20"/>
                <w:szCs w:val="20"/>
                <w:lang w:eastAsia="ar-SA"/>
              </w:rPr>
              <w:t xml:space="preserve">Dostawa </w:t>
            </w:r>
            <w:r w:rsidR="00FF19EA" w:rsidRPr="00FF19EA">
              <w:rPr>
                <w:rFonts w:cs="Calibri"/>
                <w:sz w:val="20"/>
                <w:szCs w:val="20"/>
                <w:lang w:eastAsia="ar-SA"/>
              </w:rPr>
              <w:t xml:space="preserve">sprzętu sieciowego </w:t>
            </w:r>
            <w:r w:rsidR="00FF19EA">
              <w:rPr>
                <w:rFonts w:cs="Calibri"/>
                <w:sz w:val="20"/>
                <w:szCs w:val="20"/>
                <w:lang w:eastAsia="ar-SA"/>
              </w:rPr>
              <w:br/>
            </w:r>
            <w:r w:rsidR="00FF19EA" w:rsidRPr="00FF19EA">
              <w:rPr>
                <w:rFonts w:cs="Calibri"/>
                <w:sz w:val="20"/>
                <w:szCs w:val="20"/>
                <w:lang w:eastAsia="ar-SA"/>
              </w:rPr>
              <w:t>i oprogramowania wraz ze wsparciem technicznym</w:t>
            </w:r>
          </w:p>
        </w:tc>
        <w:tc>
          <w:tcPr>
            <w:tcW w:w="1069" w:type="pct"/>
            <w:tcBorders>
              <w:top w:val="single" w:sz="4" w:space="0" w:color="auto"/>
              <w:left w:val="single" w:sz="4" w:space="0" w:color="auto"/>
              <w:bottom w:val="single" w:sz="4" w:space="0" w:color="auto"/>
              <w:right w:val="single" w:sz="4" w:space="0" w:color="auto"/>
            </w:tcBorders>
          </w:tcPr>
          <w:p w14:paraId="250DC14D" w14:textId="77777777" w:rsidR="00E02360" w:rsidRPr="00E02360" w:rsidRDefault="00E02360" w:rsidP="001E3F7D">
            <w:pPr>
              <w:widowControl w:val="0"/>
              <w:spacing w:line="276" w:lineRule="auto"/>
              <w:jc w:val="center"/>
              <w:rPr>
                <w:rFonts w:cs="Calibri"/>
                <w:sz w:val="20"/>
                <w:szCs w:val="20"/>
              </w:rPr>
            </w:pPr>
          </w:p>
          <w:p w14:paraId="1BBD6AD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7A510E38" w14:textId="5D1DD7BB"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 xml:space="preserve">(zgodnie z warunkiem udziału w postępowaniu </w:t>
            </w:r>
            <w:r w:rsidR="00FF19EA">
              <w:rPr>
                <w:rFonts w:cs="Calibri"/>
                <w:i/>
                <w:sz w:val="16"/>
                <w:szCs w:val="16"/>
              </w:rPr>
              <w:t>–</w:t>
            </w:r>
            <w:r w:rsidR="00F13FAF">
              <w:rPr>
                <w:rFonts w:cs="Calibri"/>
                <w:i/>
                <w:sz w:val="16"/>
                <w:szCs w:val="16"/>
              </w:rPr>
              <w:t xml:space="preserve"> </w:t>
            </w:r>
            <w:r w:rsidR="00FF19EA">
              <w:rPr>
                <w:rFonts w:cs="Calibri"/>
                <w:i/>
                <w:sz w:val="16"/>
                <w:szCs w:val="16"/>
              </w:rPr>
              <w:br/>
              <w:t>2 0</w:t>
            </w:r>
            <w:r w:rsidR="00FF19EA" w:rsidRPr="00E02360">
              <w:rPr>
                <w:rFonts w:cs="Calibri"/>
                <w:i/>
                <w:sz w:val="16"/>
                <w:szCs w:val="16"/>
              </w:rPr>
              <w:t>00 </w:t>
            </w:r>
            <w:r w:rsidRPr="00E02360">
              <w:rPr>
                <w:rFonts w:cs="Calibri"/>
                <w:i/>
                <w:sz w:val="16"/>
                <w:szCs w:val="16"/>
              </w:rPr>
              <w:t>000 zł brutto)</w:t>
            </w:r>
          </w:p>
          <w:p w14:paraId="129B7441" w14:textId="77777777" w:rsidR="00E02360" w:rsidRPr="00E02360" w:rsidRDefault="00E02360" w:rsidP="001E3F7D">
            <w:pPr>
              <w:widowControl w:val="0"/>
              <w:spacing w:line="276" w:lineRule="auto"/>
              <w:jc w:val="center"/>
              <w:rPr>
                <w:rFonts w:cs="Calibri"/>
                <w:sz w:val="20"/>
                <w:szCs w:val="20"/>
              </w:rPr>
            </w:pPr>
          </w:p>
        </w:tc>
      </w:tr>
    </w:tbl>
    <w:p w14:paraId="6494E594" w14:textId="38738865"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CF67C2">
        <w:rPr>
          <w:rFonts w:cs="Calibri"/>
          <w:b/>
          <w:sz w:val="20"/>
          <w:szCs w:val="20"/>
        </w:rPr>
        <w:t>dostawy</w:t>
      </w:r>
      <w:r w:rsidR="00CF67C2" w:rsidRPr="00E02360">
        <w:rPr>
          <w:rFonts w:cs="Calibri"/>
          <w:b/>
          <w:bCs/>
          <w:sz w:val="20"/>
          <w:szCs w:val="20"/>
        </w:rPr>
        <w:t xml:space="preserve"> </w:t>
      </w:r>
      <w:r w:rsidRPr="00E02360">
        <w:rPr>
          <w:rFonts w:cs="Calibri"/>
          <w:b/>
          <w:sz w:val="20"/>
          <w:szCs w:val="20"/>
        </w:rPr>
        <w:t>zostały wykonane 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C2E40EA" w14:textId="5E90E895" w:rsidR="00E02360" w:rsidRPr="00E02360" w:rsidRDefault="00E02360" w:rsidP="001E3F7D">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t xml:space="preserve">Załącznik nr </w:t>
      </w:r>
      <w:r w:rsidR="005E496A">
        <w:rPr>
          <w:rFonts w:eastAsia="Arial Unicode MS"/>
          <w:b/>
        </w:rPr>
        <w:t>6</w:t>
      </w:r>
      <w:r w:rsidRPr="00E02360">
        <w:rPr>
          <w:rFonts w:eastAsia="Arial Unicode MS"/>
          <w:b/>
        </w:rPr>
        <w:t xml:space="preserve"> do </w:t>
      </w:r>
      <w:r w:rsidR="00445CE7">
        <w:rPr>
          <w:rFonts w:eastAsia="Arial Unicode MS"/>
          <w:b/>
        </w:rPr>
        <w:t>oferty</w:t>
      </w:r>
    </w:p>
    <w:p w14:paraId="357D016A" w14:textId="71DD5BB1" w:rsidR="00E02360" w:rsidRPr="00E02360" w:rsidRDefault="00D42131" w:rsidP="001E3F7D">
      <w:pPr>
        <w:widowControl w:val="0"/>
        <w:shd w:val="clear" w:color="auto" w:fill="FFFFFF"/>
        <w:suppressAutoHyphens/>
        <w:spacing w:line="276" w:lineRule="auto"/>
        <w:jc w:val="right"/>
        <w:rPr>
          <w:rFonts w:eastAsia="Arial Unicode MS"/>
          <w:b/>
        </w:rPr>
      </w:pPr>
      <w:r>
        <w:rPr>
          <w:rFonts w:eastAsia="Arial Unicode MS"/>
          <w:b/>
        </w:rPr>
        <w:t>COI-ZAK.262.</w:t>
      </w:r>
      <w:r w:rsidR="0052199D">
        <w:rPr>
          <w:rFonts w:eastAsia="Arial Unicode MS"/>
          <w:b/>
        </w:rPr>
        <w:t>22</w:t>
      </w:r>
      <w:r w:rsidR="00E02360" w:rsidRPr="00E02360">
        <w:rPr>
          <w:rFonts w:eastAsia="Arial Unicode MS"/>
          <w:b/>
        </w:rPr>
        <w:t>.201</w:t>
      </w:r>
      <w:r>
        <w:rPr>
          <w:rFonts w:eastAsia="Arial Unicode MS"/>
          <w:b/>
        </w:rPr>
        <w:t>9</w:t>
      </w:r>
    </w:p>
    <w:p w14:paraId="17AC0006" w14:textId="65CC0ACB"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18"/>
      </w:r>
      <w:r w:rsidRPr="00E02360">
        <w:rPr>
          <w:rFonts w:cs="Calibri"/>
          <w:b/>
        </w:rPr>
        <w:t xml:space="preserve"> </w:t>
      </w:r>
    </w:p>
    <w:p w14:paraId="081A59B6"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75F05DCD" w14:textId="77777777" w:rsidR="00E02360" w:rsidRPr="00E02360" w:rsidRDefault="00E02360" w:rsidP="001E3F7D">
      <w:pPr>
        <w:widowControl w:val="0"/>
        <w:suppressAutoHyphens/>
        <w:spacing w:line="276" w:lineRule="auto"/>
        <w:rPr>
          <w:rFonts w:eastAsia="Arial Unicode MS"/>
          <w:b/>
        </w:rPr>
      </w:pPr>
    </w:p>
    <w:p w14:paraId="747C01D7" w14:textId="67E87E92" w:rsidR="005E496A" w:rsidRPr="005E496A" w:rsidRDefault="005E496A"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00747161">
        <w:rPr>
          <w:rFonts w:asciiTheme="minorHAnsi" w:hAnsiTheme="minorHAnsi" w:cstheme="minorHAnsi"/>
          <w:b/>
          <w:bCs/>
          <w:szCs w:val="22"/>
        </w:rPr>
        <w:t>dostawę</w:t>
      </w:r>
      <w:r w:rsidR="0052199D">
        <w:rPr>
          <w:rFonts w:asciiTheme="minorHAnsi" w:hAnsiTheme="minorHAnsi" w:cstheme="minorHAnsi"/>
          <w:b/>
          <w:bCs/>
          <w:szCs w:val="22"/>
        </w:rPr>
        <w:t>,</w:t>
      </w:r>
      <w:r w:rsidR="00747161">
        <w:rPr>
          <w:rFonts w:asciiTheme="minorHAnsi" w:hAnsiTheme="minorHAnsi" w:cstheme="minorHAnsi"/>
          <w:b/>
          <w:bCs/>
          <w:szCs w:val="22"/>
        </w:rPr>
        <w:t xml:space="preserve"> </w:t>
      </w:r>
      <w:r w:rsidR="0052199D">
        <w:rPr>
          <w:rFonts w:asciiTheme="minorHAnsi" w:hAnsiTheme="minorHAnsi" w:cstheme="minorHAnsi"/>
          <w:b/>
          <w:bCs/>
          <w:szCs w:val="22"/>
        </w:rPr>
        <w:t xml:space="preserve">montaż i konfigurację Programowalnej Sieci Komputerowej (ang. </w:t>
      </w:r>
      <w:proofErr w:type="spellStart"/>
      <w:r w:rsidR="0052199D">
        <w:rPr>
          <w:rFonts w:asciiTheme="minorHAnsi" w:hAnsiTheme="minorHAnsi" w:cstheme="minorHAnsi"/>
          <w:b/>
          <w:bCs/>
          <w:szCs w:val="22"/>
        </w:rPr>
        <w:t>SDN</w:t>
      </w:r>
      <w:proofErr w:type="spellEnd"/>
      <w:r w:rsidR="0052199D">
        <w:rPr>
          <w:rFonts w:asciiTheme="minorHAnsi" w:hAnsiTheme="minorHAnsi" w:cstheme="minorHAnsi"/>
          <w:b/>
          <w:bCs/>
          <w:szCs w:val="22"/>
        </w:rPr>
        <w:t>)</w:t>
      </w:r>
      <w:r w:rsidR="00CF36D2">
        <w:rPr>
          <w:rFonts w:eastAsia="Arial Unicode MS" w:cs="Calibri"/>
          <w:b/>
          <w:iCs/>
          <w:szCs w:val="22"/>
        </w:rPr>
        <w:t xml:space="preserve">, </w:t>
      </w:r>
      <w:r w:rsidRPr="00F518B0">
        <w:rPr>
          <w:rFonts w:eastAsia="Arial Unicode MS" w:cs="Calibri"/>
          <w:b/>
          <w:iCs/>
          <w:szCs w:val="22"/>
        </w:rPr>
        <w:t>nr referencyjny sprawy: COI</w:t>
      </w:r>
      <w:r w:rsidRPr="00F518B0">
        <w:rPr>
          <w:rFonts w:eastAsia="Arial Unicode MS" w:cs="Calibri"/>
          <w:b/>
          <w:iCs/>
          <w:szCs w:val="22"/>
        </w:rPr>
        <w:noBreakHyphen/>
        <w:t>ZAK.262.</w:t>
      </w:r>
      <w:r w:rsidR="0052199D">
        <w:rPr>
          <w:rFonts w:eastAsia="Arial Unicode MS" w:cs="Calibri"/>
          <w:b/>
          <w:iCs/>
          <w:szCs w:val="22"/>
        </w:rPr>
        <w:t>22</w:t>
      </w:r>
      <w:r w:rsidRPr="00F518B0">
        <w:rPr>
          <w:rFonts w:eastAsia="Arial Unicode MS" w:cs="Calibri"/>
          <w:b/>
          <w:iCs/>
          <w:szCs w:val="22"/>
        </w:rPr>
        <w:t>.201</w:t>
      </w:r>
      <w:r w:rsidR="00D42131">
        <w:rPr>
          <w:rFonts w:eastAsia="Arial Unicode MS" w:cs="Calibri"/>
          <w:b/>
          <w:iCs/>
          <w:szCs w:val="22"/>
        </w:rPr>
        <w:t>9</w:t>
      </w:r>
      <w:r w:rsidRPr="005E496A">
        <w:rPr>
          <w:rFonts w:eastAsia="Arial Unicode MS" w:cs="Calibri"/>
          <w:szCs w:val="22"/>
        </w:rPr>
        <w:t>, działając w imieniu i na rzecz:</w:t>
      </w:r>
    </w:p>
    <w:p w14:paraId="66C67218" w14:textId="4BF33392" w:rsidR="00E02360" w:rsidRPr="004D07F2" w:rsidRDefault="005E496A" w:rsidP="001E3F7D">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00E02360" w:rsidRPr="004D07F2">
        <w:rPr>
          <w:rFonts w:eastAsia="Arial Unicode MS" w:cs="Arial"/>
          <w:i/>
          <w:sz w:val="18"/>
          <w:szCs w:val="18"/>
        </w:rPr>
        <w:t>(nazwa i adres Wykonawcy)</w:t>
      </w:r>
    </w:p>
    <w:p w14:paraId="27F4D297" w14:textId="6ABD9F6B" w:rsidR="00E02360" w:rsidRPr="00740003" w:rsidRDefault="00E02360" w:rsidP="00740003">
      <w:pPr>
        <w:pStyle w:val="Akapitzlist"/>
        <w:widowControl w:val="0"/>
        <w:numPr>
          <w:ilvl w:val="0"/>
          <w:numId w:val="29"/>
        </w:numPr>
        <w:suppressAutoHyphens/>
        <w:spacing w:line="276" w:lineRule="auto"/>
        <w:ind w:left="284" w:hanging="284"/>
        <w:rPr>
          <w:rFonts w:eastAsia="Arial Unicode MS" w:cs="Arial"/>
        </w:rPr>
      </w:pPr>
      <w:r w:rsidRPr="00740003">
        <w:rPr>
          <w:rFonts w:eastAsia="Arial Unicode MS" w:cs="Arial"/>
        </w:rPr>
        <w:t>Oświadczam, że</w:t>
      </w:r>
      <w:r w:rsidR="00475626" w:rsidRPr="00E02360">
        <w:rPr>
          <w:rFonts w:eastAsia="Arial Unicode MS"/>
          <w:vertAlign w:val="superscript"/>
        </w:rPr>
        <w:footnoteReference w:id="19"/>
      </w:r>
      <w:r w:rsidRPr="00740003">
        <w:rPr>
          <w:rFonts w:eastAsia="Arial Unicode MS" w:cs="Arial"/>
        </w:rPr>
        <w:t>:</w:t>
      </w:r>
    </w:p>
    <w:p w14:paraId="763FB5EE" w14:textId="643C29AC"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Pr="00E02360">
        <w:rPr>
          <w:rFonts w:eastAsia="Arial Unicode MS"/>
        </w:rPr>
        <w:t> wobec Wykonawcy nie wydano prawomocnego wyroku sądu lub ostatecznej decyzji administracyjnej o zaleganiu z uiszczaniem podatków, opłat lub składek na ubezpieczenia społeczne lub zdrowotne;</w:t>
      </w:r>
    </w:p>
    <w:p w14:paraId="20BBEA40" w14:textId="31C38843"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00D360E8" w:rsidRPr="00E02360">
        <w:rPr>
          <w:rFonts w:eastAsia="Arial Unicode MS"/>
        </w:rPr>
        <w:t xml:space="preserve"> </w:t>
      </w:r>
      <w:r w:rsidRPr="00E02360">
        <w:rPr>
          <w:rFonts w:eastAsia="Arial Unicode MS"/>
        </w:rPr>
        <w:t>wobec Wykonawcy wydano prawomocny wyrok sądu lub ostateczną decyzję administracyjną</w:t>
      </w:r>
      <w:r w:rsidR="00060FBE">
        <w:rPr>
          <w:rFonts w:eastAsia="Arial Unicode MS"/>
        </w:rPr>
        <w:t xml:space="preserve"> </w:t>
      </w:r>
      <w:r w:rsidR="00060FBE">
        <w:rPr>
          <w:rFonts w:eastAsia="Arial Unicode MS"/>
        </w:rPr>
        <w:br/>
      </w:r>
      <w:r w:rsidRPr="00E02360">
        <w:rPr>
          <w:rFonts w:eastAsia="Arial Unicode MS"/>
        </w:rP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164B00"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1. ……………………………………………………………………..……………………</w:t>
      </w:r>
    </w:p>
    <w:p w14:paraId="46483037"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2. ……………………………………………………………………..……………………</w:t>
      </w:r>
    </w:p>
    <w:p w14:paraId="6000D691" w14:textId="77777777" w:rsidR="00E02360" w:rsidRPr="00E02360" w:rsidRDefault="00E02360" w:rsidP="00740003">
      <w:pPr>
        <w:pStyle w:val="Akapitzlist"/>
        <w:widowControl w:val="0"/>
        <w:numPr>
          <w:ilvl w:val="0"/>
          <w:numId w:val="29"/>
        </w:numPr>
        <w:suppressAutoHyphens/>
        <w:spacing w:line="276" w:lineRule="auto"/>
        <w:ind w:left="284" w:hanging="284"/>
        <w:rPr>
          <w:rFonts w:eastAsia="Arial Unicode MS" w:cs="Arial"/>
        </w:rPr>
      </w:pPr>
      <w:r w:rsidRPr="00E02360">
        <w:rPr>
          <w:rFonts w:eastAsia="Arial Unicode MS" w:cs="Arial"/>
        </w:rPr>
        <w:t xml:space="preserve">Oświadczam, że </w:t>
      </w:r>
    </w:p>
    <w:p w14:paraId="1B346F11" w14:textId="77777777" w:rsidR="00E02360" w:rsidRPr="00E02360"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wobec Wykonawcy nie orzeczono tytułem środka zapobiegawczego zakazu ubiegania się o zamówienie publiczne;</w:t>
      </w:r>
    </w:p>
    <w:p w14:paraId="73E00CBA" w14:textId="26AF8DA1" w:rsidR="00483364"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Wykonawca nie zalega z opłacaniem podatków i opłat lokalnych, o których mowa w ustawie z dnia 12 stycznia 1991 r. o podatkach i opłatach lokalnych (Dz. U. z 2018 r. poz. 1445);</w:t>
      </w:r>
    </w:p>
    <w:p w14:paraId="5A09556E" w14:textId="44A7788B" w:rsidR="00E02360" w:rsidRPr="00E02360" w:rsidRDefault="00E02360" w:rsidP="00740003">
      <w:pPr>
        <w:widowControl w:val="0"/>
        <w:numPr>
          <w:ilvl w:val="0"/>
          <w:numId w:val="21"/>
        </w:numPr>
        <w:suppressAutoHyphens/>
        <w:spacing w:line="276" w:lineRule="auto"/>
        <w:ind w:left="993" w:hanging="425"/>
        <w:rPr>
          <w:rFonts w:eastAsia="Arial Unicode MS"/>
        </w:rPr>
      </w:pPr>
      <w:r w:rsidRPr="00E02360">
        <w:rPr>
          <w:rFonts w:eastAsia="Arial Unicode MS"/>
        </w:rPr>
        <w:t>wobec Wykonawcy nie wydano prawomocnego wyroku sądu skazującego za wykroczenie na karę ograniczenia wolności lub grzywny w zakresie określonym przez Zamawiającego na podstawie art. 24 ust. 5 pkt 5 i 6 ustawy</w:t>
      </w:r>
      <w:r w:rsidR="00060FBE">
        <w:rPr>
          <w:rFonts w:eastAsia="Arial Unicode MS"/>
        </w:rPr>
        <w:t xml:space="preserve"> </w:t>
      </w:r>
      <w:proofErr w:type="spellStart"/>
      <w:r w:rsidR="00060FBE">
        <w:rPr>
          <w:rFonts w:eastAsia="Arial Unicode MS"/>
        </w:rPr>
        <w:t>Pzp</w:t>
      </w:r>
      <w:proofErr w:type="spellEnd"/>
      <w:r w:rsidRPr="00E02360">
        <w:rPr>
          <w:rFonts w:eastAsia="Arial Unicode MS"/>
        </w:rPr>
        <w:t>.</w:t>
      </w:r>
    </w:p>
    <w:tbl>
      <w:tblPr>
        <w:tblW w:w="5000" w:type="pct"/>
        <w:jc w:val="center"/>
        <w:tblLook w:val="01E0" w:firstRow="1" w:lastRow="1" w:firstColumn="1" w:lastColumn="1" w:noHBand="0" w:noVBand="0"/>
      </w:tblPr>
      <w:tblGrid>
        <w:gridCol w:w="3229"/>
        <w:gridCol w:w="5842"/>
      </w:tblGrid>
      <w:tr w:rsidR="00E02360" w:rsidRPr="00E02360" w14:paraId="6137E651" w14:textId="77777777" w:rsidTr="00C876B0">
        <w:trPr>
          <w:jc w:val="center"/>
        </w:trPr>
        <w:tc>
          <w:tcPr>
            <w:tcW w:w="1780" w:type="pct"/>
            <w:vAlign w:val="center"/>
          </w:tcPr>
          <w:p w14:paraId="46F6DFE9" w14:textId="2CB034D6" w:rsidR="00F518B0" w:rsidRDefault="00F518B0" w:rsidP="001E3F7D">
            <w:pPr>
              <w:widowControl w:val="0"/>
              <w:suppressAutoHyphens/>
              <w:spacing w:line="276" w:lineRule="auto"/>
              <w:jc w:val="center"/>
              <w:rPr>
                <w:rFonts w:eastAsia="Arial Unicode MS" w:cs="Arial"/>
                <w:sz w:val="20"/>
                <w:szCs w:val="20"/>
              </w:rPr>
            </w:pPr>
          </w:p>
          <w:p w14:paraId="7EE7B667" w14:textId="77777777" w:rsidR="00B25DB1" w:rsidRPr="00E02360" w:rsidRDefault="00B25DB1" w:rsidP="001E3F7D">
            <w:pPr>
              <w:widowControl w:val="0"/>
              <w:suppressAutoHyphens/>
              <w:spacing w:line="276" w:lineRule="auto"/>
              <w:jc w:val="center"/>
              <w:rPr>
                <w:rFonts w:eastAsia="Arial Unicode MS" w:cs="Arial"/>
                <w:sz w:val="20"/>
                <w:szCs w:val="20"/>
              </w:rPr>
            </w:pPr>
          </w:p>
          <w:p w14:paraId="570609EF"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1DB80A6A" w14:textId="77777777" w:rsidR="00E02360" w:rsidRPr="00E02360" w:rsidRDefault="00E02360" w:rsidP="001E3F7D">
            <w:pPr>
              <w:widowControl w:val="0"/>
              <w:suppressAutoHyphens/>
              <w:spacing w:line="276" w:lineRule="auto"/>
              <w:jc w:val="center"/>
              <w:rPr>
                <w:rFonts w:eastAsia="Arial Unicode MS" w:cs="Arial"/>
                <w:sz w:val="20"/>
                <w:szCs w:val="20"/>
              </w:rPr>
            </w:pPr>
          </w:p>
          <w:p w14:paraId="38745043"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329C23E8" w14:textId="77777777" w:rsidTr="00C876B0">
        <w:trPr>
          <w:trHeight w:val="326"/>
          <w:jc w:val="center"/>
        </w:trPr>
        <w:tc>
          <w:tcPr>
            <w:tcW w:w="1780" w:type="pct"/>
            <w:vAlign w:val="center"/>
          </w:tcPr>
          <w:p w14:paraId="24C586FE"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48D8720C" w14:textId="12D2A729" w:rsidR="00E02360" w:rsidRPr="00475626" w:rsidRDefault="00E02360"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xml:space="preserve">) do </w:t>
            </w:r>
            <w:r w:rsidR="00596D83" w:rsidRPr="00475626">
              <w:rPr>
                <w:rFonts w:eastAsia="Arial Unicode MS" w:cs="Arial"/>
                <w:b/>
                <w:sz w:val="16"/>
                <w:szCs w:val="16"/>
              </w:rPr>
              <w:t xml:space="preserve">reprezentowania </w:t>
            </w:r>
            <w:r w:rsidRPr="00475626">
              <w:rPr>
                <w:rFonts w:eastAsia="Arial Unicode MS" w:cs="Arial"/>
                <w:b/>
                <w:sz w:val="16"/>
                <w:szCs w:val="16"/>
              </w:rPr>
              <w:t>Wykonawcy(ów)</w:t>
            </w:r>
          </w:p>
        </w:tc>
      </w:tr>
    </w:tbl>
    <w:p w14:paraId="060052D4" w14:textId="77777777" w:rsidR="00E02360" w:rsidRPr="00221C34" w:rsidRDefault="00E02360" w:rsidP="00221C34">
      <w:pPr>
        <w:widowControl w:val="0"/>
        <w:spacing w:line="276" w:lineRule="auto"/>
        <w:rPr>
          <w:rFonts w:asciiTheme="minorHAnsi" w:hAnsiTheme="minorHAnsi" w:cstheme="minorHAnsi"/>
          <w:szCs w:val="22"/>
        </w:rPr>
      </w:pPr>
    </w:p>
    <w:sectPr w:rsidR="00E02360" w:rsidRPr="00221C34" w:rsidSect="003E0BBB">
      <w:headerReference w:type="even" r:id="rId12"/>
      <w:footerReference w:type="even" r:id="rId13"/>
      <w:footerReference w:type="default" r:id="rId14"/>
      <w:pgSz w:w="11907" w:h="16840" w:code="9"/>
      <w:pgMar w:top="1276" w:right="1418" w:bottom="1418" w:left="1418" w:header="709" w:footer="2104"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78D3" w14:textId="77777777" w:rsidR="00B304AB" w:rsidRDefault="00B304AB" w:rsidP="00887F8A">
      <w:r>
        <w:separator/>
      </w:r>
    </w:p>
    <w:p w14:paraId="4AA809F9" w14:textId="77777777" w:rsidR="00B304AB" w:rsidRDefault="00B304AB" w:rsidP="00887F8A"/>
  </w:endnote>
  <w:endnote w:type="continuationSeparator" w:id="0">
    <w:p w14:paraId="520A8951" w14:textId="77777777" w:rsidR="00B304AB" w:rsidRDefault="00B304AB" w:rsidP="00887F8A">
      <w:r>
        <w:continuationSeparator/>
      </w:r>
    </w:p>
    <w:p w14:paraId="7942BC6B" w14:textId="77777777" w:rsidR="00B304AB" w:rsidRDefault="00B304AB" w:rsidP="00887F8A"/>
  </w:endnote>
  <w:endnote w:type="continuationNotice" w:id="1">
    <w:p w14:paraId="7FF304CA" w14:textId="77777777" w:rsidR="00B304AB" w:rsidRDefault="00B3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altName w:val="Times New Roman"/>
    <w:charset w:val="01"/>
    <w:family w:val="auto"/>
    <w:pitch w:val="variable"/>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B304AB" w:rsidRDefault="00B304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B304AB" w:rsidRDefault="00B304A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532810914"/>
      <w:docPartObj>
        <w:docPartGallery w:val="Page Numbers (Bottom of Page)"/>
        <w:docPartUnique/>
      </w:docPartObj>
    </w:sdtPr>
    <w:sdtEndPr>
      <w:rPr>
        <w:sz w:val="16"/>
        <w:szCs w:val="16"/>
        <w:lang w:val="x-none"/>
      </w:rPr>
    </w:sdtEndPr>
    <w:sdtContent>
      <w:p w14:paraId="32A43A2A" w14:textId="63B7F790" w:rsidR="00B304AB" w:rsidRPr="00A87B20" w:rsidRDefault="00B304AB">
        <w:pPr>
          <w:pStyle w:val="Stopka"/>
          <w:jc w:val="right"/>
          <w:rPr>
            <w:rFonts w:asciiTheme="majorHAnsi" w:eastAsiaTheme="majorEastAsia" w:hAnsiTheme="majorHAnsi" w:cstheme="majorBidi"/>
            <w:sz w:val="16"/>
            <w:szCs w:val="16"/>
          </w:rPr>
        </w:pPr>
        <w:r w:rsidRPr="00A87B20">
          <w:rPr>
            <w:rFonts w:asciiTheme="majorHAnsi" w:eastAsiaTheme="majorEastAsia" w:hAnsiTheme="majorHAnsi" w:cstheme="majorBidi"/>
            <w:sz w:val="16"/>
            <w:szCs w:val="16"/>
            <w:lang w:val="pl-PL"/>
          </w:rPr>
          <w:t xml:space="preserve">str. </w:t>
        </w:r>
        <w:r w:rsidRPr="00A87B20">
          <w:rPr>
            <w:rFonts w:asciiTheme="minorHAnsi" w:eastAsiaTheme="minorEastAsia" w:hAnsiTheme="minorHAnsi"/>
            <w:sz w:val="16"/>
            <w:szCs w:val="16"/>
          </w:rPr>
          <w:fldChar w:fldCharType="begin"/>
        </w:r>
        <w:r w:rsidRPr="00A87B20">
          <w:rPr>
            <w:sz w:val="16"/>
            <w:szCs w:val="16"/>
          </w:rPr>
          <w:instrText>PAGE    \* MERGEFORMAT</w:instrText>
        </w:r>
        <w:r w:rsidRPr="00A87B20">
          <w:rPr>
            <w:rFonts w:asciiTheme="minorHAnsi" w:eastAsiaTheme="minorEastAsia" w:hAnsiTheme="minorHAnsi"/>
            <w:sz w:val="16"/>
            <w:szCs w:val="16"/>
          </w:rPr>
          <w:fldChar w:fldCharType="separate"/>
        </w:r>
        <w:r w:rsidR="004A446E" w:rsidRPr="004A446E">
          <w:rPr>
            <w:rFonts w:asciiTheme="majorHAnsi" w:eastAsiaTheme="majorEastAsia" w:hAnsiTheme="majorHAnsi" w:cstheme="majorBidi"/>
            <w:noProof/>
            <w:sz w:val="16"/>
            <w:szCs w:val="16"/>
            <w:lang w:val="pl-PL"/>
          </w:rPr>
          <w:t>75</w:t>
        </w:r>
        <w:r w:rsidRPr="00A87B20">
          <w:rPr>
            <w:rFonts w:asciiTheme="majorHAnsi" w:eastAsiaTheme="majorEastAsia" w:hAnsiTheme="majorHAnsi" w:cstheme="majorBidi"/>
            <w:sz w:val="16"/>
            <w:szCs w:val="16"/>
          </w:rPr>
          <w:fldChar w:fldCharType="end"/>
        </w:r>
      </w:p>
    </w:sdtContent>
  </w:sdt>
  <w:p w14:paraId="6CED1175" w14:textId="77777777" w:rsidR="00B304AB" w:rsidRDefault="00B304A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B304AB" w:rsidRDefault="00B304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B304AB" w:rsidRDefault="00B304AB">
    <w:pPr>
      <w:pStyle w:val="Stopka"/>
      <w:ind w:right="360"/>
    </w:pPr>
  </w:p>
  <w:p w14:paraId="7D4912D9" w14:textId="77777777" w:rsidR="00B304AB" w:rsidRDefault="00B304AB"/>
  <w:p w14:paraId="77650119" w14:textId="77777777" w:rsidR="00B304AB" w:rsidRDefault="00B304AB"/>
  <w:p w14:paraId="78E80CFF" w14:textId="77777777" w:rsidR="00B304AB" w:rsidRDefault="00B304AB"/>
  <w:p w14:paraId="794788A5" w14:textId="77777777" w:rsidR="00B304AB" w:rsidRDefault="00B304A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3B2F4AC0" w:rsidR="00B304AB" w:rsidRPr="00451392" w:rsidRDefault="00B304AB" w:rsidP="00CA214E">
        <w:pPr>
          <w:pStyle w:val="Stopka"/>
          <w:jc w:val="right"/>
          <w:rPr>
            <w:rFonts w:asciiTheme="majorHAnsi" w:eastAsiaTheme="majorEastAsia" w:hAnsiTheme="majorHAnsi" w:cstheme="majorBidi"/>
            <w:sz w:val="18"/>
            <w:szCs w:val="18"/>
          </w:rPr>
        </w:pPr>
        <w:r w:rsidRPr="00451392">
          <w:rPr>
            <w:rFonts w:asciiTheme="majorHAnsi" w:eastAsiaTheme="majorEastAsia" w:hAnsiTheme="majorHAnsi" w:cstheme="majorBidi"/>
            <w:sz w:val="18"/>
            <w:szCs w:val="18"/>
            <w:lang w:val="pl-PL"/>
          </w:rPr>
          <w:t xml:space="preserve">str. </w:t>
        </w:r>
        <w:r w:rsidRPr="00451392">
          <w:rPr>
            <w:rFonts w:asciiTheme="minorHAnsi" w:eastAsiaTheme="minorEastAsia" w:hAnsiTheme="minorHAnsi"/>
            <w:sz w:val="18"/>
            <w:szCs w:val="18"/>
          </w:rPr>
          <w:fldChar w:fldCharType="begin"/>
        </w:r>
        <w:r w:rsidRPr="00451392">
          <w:rPr>
            <w:sz w:val="18"/>
            <w:szCs w:val="18"/>
          </w:rPr>
          <w:instrText>PAGE    \* MERGEFORMAT</w:instrText>
        </w:r>
        <w:r w:rsidRPr="00451392">
          <w:rPr>
            <w:rFonts w:asciiTheme="minorHAnsi" w:eastAsiaTheme="minorEastAsia" w:hAnsiTheme="minorHAnsi"/>
            <w:sz w:val="18"/>
            <w:szCs w:val="18"/>
          </w:rPr>
          <w:fldChar w:fldCharType="separate"/>
        </w:r>
        <w:r w:rsidR="004A446E" w:rsidRPr="004A446E">
          <w:rPr>
            <w:rFonts w:asciiTheme="majorHAnsi" w:eastAsiaTheme="majorEastAsia" w:hAnsiTheme="majorHAnsi" w:cstheme="majorBidi"/>
            <w:noProof/>
            <w:sz w:val="18"/>
            <w:szCs w:val="18"/>
            <w:lang w:val="pl-PL"/>
          </w:rPr>
          <w:t>80</w:t>
        </w:r>
        <w:r w:rsidRPr="00451392">
          <w:rPr>
            <w:rFonts w:asciiTheme="majorHAnsi" w:eastAsiaTheme="majorEastAsia" w:hAnsiTheme="majorHAnsi" w:cstheme="majorBidi"/>
            <w:sz w:val="18"/>
            <w:szCs w:val="18"/>
          </w:rPr>
          <w:fldChar w:fldCharType="end"/>
        </w:r>
      </w:p>
      <w:p w14:paraId="740E6ED8" w14:textId="77777777" w:rsidR="00B304AB" w:rsidRDefault="004A446E"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2918" w14:textId="77777777" w:rsidR="00B304AB" w:rsidRDefault="00B304AB" w:rsidP="00887F8A">
      <w:r>
        <w:separator/>
      </w:r>
    </w:p>
    <w:p w14:paraId="135E4940" w14:textId="77777777" w:rsidR="00B304AB" w:rsidRDefault="00B304AB" w:rsidP="00887F8A"/>
  </w:footnote>
  <w:footnote w:type="continuationSeparator" w:id="0">
    <w:p w14:paraId="09B3DE0A" w14:textId="77777777" w:rsidR="00B304AB" w:rsidRDefault="00B304AB" w:rsidP="00887F8A">
      <w:r>
        <w:continuationSeparator/>
      </w:r>
    </w:p>
    <w:p w14:paraId="5459D2AA" w14:textId="77777777" w:rsidR="00B304AB" w:rsidRDefault="00B304AB" w:rsidP="00887F8A"/>
  </w:footnote>
  <w:footnote w:type="continuationNotice" w:id="1">
    <w:p w14:paraId="61E61D42" w14:textId="77777777" w:rsidR="00B304AB" w:rsidRDefault="00B304AB"/>
  </w:footnote>
  <w:footnote w:id="2">
    <w:p w14:paraId="29B6B52A" w14:textId="77777777" w:rsidR="00B304AB" w:rsidRPr="008D7177" w:rsidRDefault="00B304AB"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6150C9EC" w14:textId="77777777" w:rsidR="00B304AB" w:rsidRPr="00164ED5" w:rsidRDefault="00B304AB"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bookmarkStart w:id="0" w:name="_GoBack"/>
      <w:bookmarkEnd w:id="0"/>
    </w:p>
  </w:footnote>
  <w:footnote w:id="4">
    <w:p w14:paraId="735F4F61" w14:textId="6AEF815F" w:rsidR="00B304AB" w:rsidRPr="00F95D07" w:rsidRDefault="00B304AB" w:rsidP="00E02360">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aznaczyć w sposób wyraźny oświadczenie Wykonawcy</w:t>
      </w:r>
      <w:r>
        <w:rPr>
          <w:rFonts w:ascii="Calibri" w:hAnsi="Calibri" w:cs="Calibri"/>
          <w:i/>
          <w:sz w:val="16"/>
          <w:szCs w:val="16"/>
          <w:lang w:val="pl-PL"/>
        </w:rPr>
        <w:t>;</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w:t>
      </w:r>
      <w:r>
        <w:rPr>
          <w:rFonts w:ascii="Calibri" w:hAnsi="Calibri" w:cs="Calibri"/>
          <w:i/>
          <w:sz w:val="16"/>
          <w:szCs w:val="16"/>
          <w:lang w:val="pl-PL"/>
        </w:rPr>
        <w:t>żadnej opcji</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proofErr w:type="spellStart"/>
      <w:r w:rsidRPr="00D21578">
        <w:rPr>
          <w:rFonts w:ascii="Calibri" w:hAnsi="Calibri" w:cs="Calibri"/>
          <w:i/>
          <w:sz w:val="16"/>
          <w:szCs w:val="16"/>
        </w:rPr>
        <w:t>ykonawca</w:t>
      </w:r>
      <w:proofErr w:type="spellEnd"/>
      <w:r w:rsidRPr="00D21578">
        <w:rPr>
          <w:rFonts w:ascii="Calibri" w:hAnsi="Calibri" w:cs="Calibri"/>
          <w:i/>
          <w:sz w:val="16"/>
          <w:szCs w:val="16"/>
        </w:rPr>
        <w:t xml:space="preserve"> </w:t>
      </w:r>
      <w:r>
        <w:rPr>
          <w:rFonts w:ascii="Calibri" w:hAnsi="Calibri" w:cs="Calibri"/>
          <w:i/>
          <w:sz w:val="16"/>
          <w:szCs w:val="16"/>
          <w:lang w:val="pl-PL"/>
        </w:rPr>
        <w:t xml:space="preserve">nie deklaruje zapewnienia dodatkowej funkcjonalności w danym </w:t>
      </w:r>
      <w:proofErr w:type="spellStart"/>
      <w:r>
        <w:rPr>
          <w:rFonts w:ascii="Calibri" w:hAnsi="Calibri" w:cs="Calibri"/>
          <w:i/>
          <w:sz w:val="16"/>
          <w:szCs w:val="16"/>
          <w:lang w:val="pl-PL"/>
        </w:rPr>
        <w:t>podkryterium</w:t>
      </w:r>
      <w:proofErr w:type="spellEnd"/>
      <w:r>
        <w:rPr>
          <w:rFonts w:ascii="Calibri" w:hAnsi="Calibri" w:cs="Calibri"/>
          <w:i/>
          <w:sz w:val="16"/>
          <w:szCs w:val="16"/>
          <w:lang w:val="pl-PL"/>
        </w:rPr>
        <w:t>;</w:t>
      </w:r>
    </w:p>
  </w:footnote>
  <w:footnote w:id="5">
    <w:p w14:paraId="0C68F4F8" w14:textId="0103E658" w:rsidR="00B304AB" w:rsidRPr="00D21578" w:rsidRDefault="00B304AB" w:rsidP="0019662B">
      <w:pPr>
        <w:pStyle w:val="Tekstprzypisudolnego"/>
        <w:ind w:left="142" w:hanging="142"/>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 xml:space="preserve">prowadzi do powstania u Zamawiającego obowiązku podatkowego zgodnie z przepisami o podatku od towarów i usług należy </w:t>
      </w:r>
      <w:proofErr w:type="spellStart"/>
      <w:r w:rsidRPr="00D21578">
        <w:rPr>
          <w:rFonts w:ascii="Calibri" w:hAnsi="Calibri" w:cs="Calibri"/>
          <w:i/>
          <w:sz w:val="16"/>
          <w:szCs w:val="16"/>
          <w:lang w:val="pl-PL"/>
        </w:rPr>
        <w:t>wskazaćw</w:t>
      </w:r>
      <w:proofErr w:type="spellEnd"/>
      <w:r w:rsidRPr="00D21578">
        <w:rPr>
          <w:rFonts w:ascii="Calibri" w:hAnsi="Calibri" w:cs="Calibri"/>
          <w:i/>
          <w:sz w:val="16"/>
          <w:szCs w:val="16"/>
          <w:lang w:val="pl-PL"/>
        </w:rPr>
        <w:t xml:space="preserve">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do jego powstania oraz wskazujemy ich wartość bez kwoty podatku</w:t>
      </w:r>
      <w:r>
        <w:rPr>
          <w:rFonts w:ascii="Calibri" w:hAnsi="Calibri" w:cs="Calibri"/>
          <w:i/>
          <w:sz w:val="16"/>
          <w:szCs w:val="16"/>
          <w:lang w:val="pl-PL"/>
        </w:rPr>
        <w:t>;</w:t>
      </w:r>
    </w:p>
  </w:footnote>
  <w:footnote w:id="6">
    <w:p w14:paraId="6DD7A702" w14:textId="4F10D637" w:rsidR="00B304AB" w:rsidRPr="00D21578" w:rsidRDefault="00B304AB" w:rsidP="0019662B">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B304AB" w:rsidRPr="00D21578" w:rsidRDefault="00B304AB" w:rsidP="0019662B">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B304AB" w:rsidRPr="00AF2D8F" w:rsidRDefault="00B304AB" w:rsidP="0019662B">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B304AB" w:rsidRPr="00AF2D8F" w:rsidRDefault="00B304AB">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280B1791" w:rsidR="00B304AB" w:rsidRPr="00F95D07" w:rsidRDefault="00B304AB">
      <w:pPr>
        <w:pStyle w:val="Tekstprzypisudolnego"/>
        <w:rPr>
          <w:lang w:val="pl-PL"/>
        </w:rPr>
      </w:pPr>
      <w:r w:rsidRPr="0019662B">
        <w:rPr>
          <w:rStyle w:val="Odwoanieprzypisudolnego"/>
          <w:sz w:val="16"/>
          <w:szCs w:val="16"/>
        </w:rPr>
        <w:footnoteRef/>
      </w:r>
      <w:r>
        <w:t xml:space="preserve"> </w:t>
      </w:r>
      <w:r w:rsidRPr="00455784">
        <w:rPr>
          <w:rFonts w:ascii="Calibri" w:hAnsi="Calibri" w:cs="Calibri"/>
          <w:i/>
          <w:sz w:val="16"/>
          <w:szCs w:val="16"/>
          <w:lang w:val="pl-PL"/>
        </w:rPr>
        <w:t>niepotrzebne skreślić; w przypadku</w:t>
      </w:r>
      <w:r>
        <w:rPr>
          <w:rFonts w:ascii="Calibri" w:hAnsi="Calibri" w:cs="Calibri"/>
          <w:i/>
          <w:sz w:val="16"/>
          <w:szCs w:val="16"/>
          <w:lang w:val="pl-PL"/>
        </w:rPr>
        <w:t xml:space="preserve"> </w:t>
      </w:r>
      <w:r w:rsidRPr="00455784">
        <w:rPr>
          <w:rFonts w:ascii="Calibri" w:hAnsi="Calibri" w:cs="Calibri"/>
          <w:i/>
          <w:sz w:val="16"/>
          <w:szCs w:val="16"/>
          <w:lang w:val="pl-PL"/>
        </w:rPr>
        <w:t>zastrzeżeni</w:t>
      </w:r>
      <w:r w:rsidR="00D4419F">
        <w:rPr>
          <w:rFonts w:ascii="Calibri" w:hAnsi="Calibri" w:cs="Calibri"/>
          <w:i/>
          <w:sz w:val="16"/>
          <w:szCs w:val="16"/>
          <w:lang w:val="pl-PL"/>
        </w:rPr>
        <w:t>a</w:t>
      </w:r>
      <w:r w:rsidRPr="00455784">
        <w:rPr>
          <w:rFonts w:ascii="Calibri" w:hAnsi="Calibri" w:cs="Calibri"/>
          <w:i/>
          <w:sz w:val="16"/>
          <w:szCs w:val="16"/>
          <w:lang w:val="pl-PL"/>
        </w:rPr>
        <w:t xml:space="preserve"> części oferty jako tajemnic</w:t>
      </w:r>
      <w:r w:rsidR="00D4419F">
        <w:rPr>
          <w:rFonts w:ascii="Calibri" w:hAnsi="Calibri" w:cs="Calibri"/>
          <w:i/>
          <w:sz w:val="16"/>
          <w:szCs w:val="16"/>
          <w:lang w:val="pl-PL"/>
        </w:rPr>
        <w:t>y</w:t>
      </w:r>
      <w:r w:rsidRPr="00455784">
        <w:rPr>
          <w:rFonts w:ascii="Calibri" w:hAnsi="Calibri" w:cs="Calibri"/>
          <w:i/>
          <w:sz w:val="16"/>
          <w:szCs w:val="16"/>
          <w:lang w:val="pl-PL"/>
        </w:rPr>
        <w:t xml:space="preserve"> przedsiębiorstwa wskazać numery stron objętych tajemnicą przedsiębiorstwa</w:t>
      </w:r>
    </w:p>
  </w:footnote>
  <w:footnote w:id="11">
    <w:p w14:paraId="007FFBF5" w14:textId="73B996D0" w:rsidR="00B304AB" w:rsidRPr="003459B6" w:rsidRDefault="00B304AB">
      <w:pPr>
        <w:pStyle w:val="Tekstprzypisudolnego"/>
        <w:rPr>
          <w:rFonts w:asciiTheme="minorHAnsi" w:hAnsiTheme="minorHAnsi" w:cstheme="minorHAnsi"/>
          <w:i/>
          <w:sz w:val="16"/>
          <w:szCs w:val="16"/>
          <w:lang w:val="pl-PL"/>
        </w:rPr>
      </w:pPr>
      <w:r>
        <w:rPr>
          <w:rStyle w:val="Odwoanieprzypisudolnego"/>
        </w:rPr>
        <w:footnoteRef/>
      </w:r>
      <w:r>
        <w:t xml:space="preserve"> </w:t>
      </w:r>
      <w:r w:rsidR="003459B6" w:rsidRPr="003459B6">
        <w:rPr>
          <w:rFonts w:asciiTheme="minorHAnsi" w:hAnsiTheme="minorHAnsi" w:cstheme="minorHAnsi"/>
          <w:i/>
          <w:sz w:val="16"/>
          <w:szCs w:val="16"/>
        </w:rPr>
        <w:t xml:space="preserve">Wykaz zaoferowanych urządzeń wraz z oprogramowaniem i </w:t>
      </w:r>
      <w:proofErr w:type="spellStart"/>
      <w:r w:rsidR="003459B6" w:rsidRPr="003459B6">
        <w:rPr>
          <w:rFonts w:asciiTheme="minorHAnsi" w:hAnsiTheme="minorHAnsi" w:cstheme="minorHAnsi"/>
          <w:i/>
          <w:sz w:val="16"/>
          <w:szCs w:val="16"/>
        </w:rPr>
        <w:t>wspraciem</w:t>
      </w:r>
      <w:proofErr w:type="spellEnd"/>
      <w:r w:rsidR="003459B6" w:rsidRPr="003459B6">
        <w:rPr>
          <w:rFonts w:asciiTheme="minorHAnsi" w:hAnsiTheme="minorHAnsi" w:cstheme="minorHAnsi"/>
          <w:i/>
          <w:sz w:val="16"/>
          <w:szCs w:val="16"/>
        </w:rPr>
        <w:t xml:space="preserve"> </w:t>
      </w:r>
      <w:proofErr w:type="spellStart"/>
      <w:r w:rsidR="003459B6" w:rsidRPr="003459B6">
        <w:rPr>
          <w:rFonts w:asciiTheme="minorHAnsi" w:hAnsiTheme="minorHAnsi" w:cstheme="minorHAnsi"/>
          <w:i/>
          <w:sz w:val="16"/>
          <w:szCs w:val="16"/>
        </w:rPr>
        <w:t>techniczym</w:t>
      </w:r>
      <w:proofErr w:type="spellEnd"/>
      <w:r w:rsidR="003459B6" w:rsidRPr="003459B6">
        <w:rPr>
          <w:rFonts w:asciiTheme="minorHAnsi" w:hAnsiTheme="minorHAnsi" w:cstheme="minorHAnsi"/>
          <w:i/>
          <w:sz w:val="16"/>
          <w:szCs w:val="16"/>
        </w:rPr>
        <w:t xml:space="preserve"> </w:t>
      </w:r>
      <w:r w:rsidRPr="003459B6">
        <w:rPr>
          <w:rFonts w:asciiTheme="minorHAnsi" w:hAnsiTheme="minorHAnsi" w:cstheme="minorHAnsi"/>
          <w:i/>
          <w:sz w:val="16"/>
          <w:szCs w:val="16"/>
          <w:lang w:val="pl-PL"/>
        </w:rPr>
        <w:t xml:space="preserve">stanowi </w:t>
      </w:r>
      <w:r w:rsidR="003459B6" w:rsidRPr="003459B6">
        <w:rPr>
          <w:rFonts w:asciiTheme="minorHAnsi" w:hAnsiTheme="minorHAnsi" w:cstheme="minorHAnsi"/>
          <w:i/>
          <w:sz w:val="16"/>
          <w:szCs w:val="16"/>
          <w:lang w:val="pl-PL"/>
        </w:rPr>
        <w:t>pkt. 6 Formularza oferty.</w:t>
      </w:r>
    </w:p>
  </w:footnote>
  <w:footnote w:id="12">
    <w:p w14:paraId="1CFCD995" w14:textId="0D407B05" w:rsidR="002325FF" w:rsidRPr="002325FF" w:rsidRDefault="002325FF">
      <w:pPr>
        <w:pStyle w:val="Tekstprzypisudolnego"/>
        <w:rPr>
          <w:rFonts w:asciiTheme="minorHAnsi" w:hAnsiTheme="minorHAnsi" w:cstheme="minorHAnsi"/>
          <w:i/>
          <w:sz w:val="16"/>
          <w:lang w:val="pl-PL"/>
        </w:rPr>
      </w:pPr>
      <w:r>
        <w:rPr>
          <w:rStyle w:val="Odwoanieprzypisudolnego"/>
        </w:rPr>
        <w:footnoteRef/>
      </w:r>
      <w:r>
        <w:t xml:space="preserve"> </w:t>
      </w:r>
      <w:r w:rsidRPr="002325FF">
        <w:rPr>
          <w:rFonts w:asciiTheme="minorHAnsi" w:hAnsiTheme="minorHAnsi" w:cstheme="minorHAnsi"/>
          <w:i/>
          <w:sz w:val="16"/>
          <w:lang w:val="pl-PL"/>
        </w:rPr>
        <w:t xml:space="preserve">Wartość należy </w:t>
      </w:r>
      <w:proofErr w:type="spellStart"/>
      <w:r w:rsidRPr="002325FF">
        <w:rPr>
          <w:rFonts w:asciiTheme="minorHAnsi" w:hAnsiTheme="minorHAnsi" w:cstheme="minorHAnsi"/>
          <w:i/>
          <w:sz w:val="16"/>
          <w:lang w:val="pl-PL"/>
        </w:rPr>
        <w:t>prznenieść</w:t>
      </w:r>
      <w:proofErr w:type="spellEnd"/>
      <w:r w:rsidRPr="002325FF">
        <w:rPr>
          <w:rFonts w:asciiTheme="minorHAnsi" w:hAnsiTheme="minorHAnsi" w:cstheme="minorHAnsi"/>
          <w:i/>
          <w:sz w:val="16"/>
          <w:lang w:val="pl-PL"/>
        </w:rPr>
        <w:t xml:space="preserve"> do kolumny nr 6 w tabeli w pkt. 5.3</w:t>
      </w:r>
    </w:p>
  </w:footnote>
  <w:footnote w:id="13">
    <w:p w14:paraId="47C22EA9" w14:textId="1122DE78" w:rsidR="00B304AB" w:rsidRPr="00983104" w:rsidRDefault="00B304AB">
      <w:pPr>
        <w:pStyle w:val="Tekstprzypisudolnego"/>
        <w:rPr>
          <w:rFonts w:asciiTheme="minorHAnsi" w:hAnsiTheme="minorHAnsi" w:cstheme="minorHAnsi"/>
          <w:sz w:val="16"/>
          <w:szCs w:val="16"/>
          <w:lang w:val="pl-PL"/>
        </w:rPr>
      </w:pPr>
      <w:r w:rsidRPr="00983104">
        <w:rPr>
          <w:rStyle w:val="Odwoanieprzypisudolnego"/>
          <w:rFonts w:asciiTheme="minorHAnsi" w:hAnsiTheme="minorHAnsi" w:cstheme="minorHAnsi"/>
          <w:sz w:val="16"/>
          <w:szCs w:val="16"/>
        </w:rPr>
        <w:footnoteRef/>
      </w:r>
      <w:r w:rsidRPr="00983104">
        <w:rPr>
          <w:rFonts w:asciiTheme="minorHAnsi" w:hAnsiTheme="minorHAnsi" w:cstheme="minorHAnsi"/>
          <w:sz w:val="16"/>
          <w:szCs w:val="16"/>
        </w:rPr>
        <w:t xml:space="preserve"> </w:t>
      </w:r>
      <w:r w:rsidRPr="00983104">
        <w:rPr>
          <w:rFonts w:asciiTheme="minorHAnsi" w:hAnsiTheme="minorHAnsi" w:cstheme="minorHAnsi"/>
          <w:i/>
          <w:sz w:val="16"/>
          <w:szCs w:val="16"/>
        </w:rPr>
        <w:t>odpowiednio uzupełnić</w:t>
      </w:r>
      <w:r w:rsidRPr="00983104">
        <w:rPr>
          <w:rFonts w:asciiTheme="minorHAnsi" w:hAnsiTheme="minorHAnsi" w:cstheme="minorHAnsi"/>
          <w:sz w:val="16"/>
          <w:szCs w:val="16"/>
          <w:lang w:val="pl-PL"/>
        </w:rPr>
        <w:t xml:space="preserve"> </w:t>
      </w:r>
    </w:p>
  </w:footnote>
  <w:footnote w:id="14">
    <w:p w14:paraId="14D654F8" w14:textId="5701A7E4" w:rsidR="00B304AB" w:rsidRPr="00ED44E0" w:rsidRDefault="00B304AB" w:rsidP="00A87763">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przekazuje danych osobowych innych niż bezpośrednio jego dotyczących lub zachodzi wyłączenie stosowania obowiązku informacyjnego, stosownie do art. 13 ust. 4 lub art. 14 ust. 5 </w:t>
      </w:r>
      <w:proofErr w:type="spellStart"/>
      <w:r w:rsidRPr="00ED44E0">
        <w:rPr>
          <w:rFonts w:ascii="Calibri" w:eastAsia="Arial Unicode MS" w:hAnsi="Calibri" w:cs="Calibri"/>
          <w:i/>
          <w:sz w:val="18"/>
          <w:szCs w:val="18"/>
        </w:rPr>
        <w:t>RODO</w:t>
      </w:r>
      <w:proofErr w:type="spellEnd"/>
      <w:r w:rsidRPr="00ED44E0">
        <w:rPr>
          <w:rFonts w:ascii="Calibri" w:eastAsia="Arial Unicode MS" w:hAnsi="Calibri" w:cs="Calibri"/>
          <w:i/>
          <w:sz w:val="18"/>
          <w:szCs w:val="18"/>
        </w:rPr>
        <w:t xml:space="preserve"> treści oświadczenia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składa (usunięcie treści oświadczenia np. przez jego wykreślenie).</w:t>
      </w:r>
    </w:p>
  </w:footnote>
  <w:footnote w:id="15">
    <w:p w14:paraId="21AFA0BE" w14:textId="00303AAE" w:rsidR="00B304AB" w:rsidRPr="00ED44E0" w:rsidRDefault="00B304AB" w:rsidP="00E02360">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w:t>
      </w:r>
      <w:proofErr w:type="spellStart"/>
      <w:r>
        <w:rPr>
          <w:rFonts w:ascii="Calibri" w:hAnsi="Calibri" w:cs="Calibri"/>
          <w:b/>
          <w:i/>
          <w:sz w:val="18"/>
          <w:szCs w:val="18"/>
          <w:lang w:val="pl-PL"/>
        </w:rPr>
        <w:t>Pzp</w:t>
      </w:r>
      <w:proofErr w:type="spellEnd"/>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sidRPr="00ED44E0">
        <w:rPr>
          <w:rFonts w:ascii="Calibri" w:hAnsi="Calibri" w:cs="Calibri"/>
          <w:i/>
          <w:sz w:val="18"/>
          <w:szCs w:val="18"/>
        </w:rPr>
        <w:t>ykonawca</w:t>
      </w:r>
      <w:proofErr w:type="spellEnd"/>
      <w:r w:rsidRPr="00ED44E0">
        <w:rPr>
          <w:rFonts w:ascii="Calibri" w:hAnsi="Calibri" w:cs="Calibri"/>
          <w:i/>
          <w:sz w:val="18"/>
          <w:szCs w:val="18"/>
        </w:rPr>
        <w:t xml:space="preserve">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proofErr w:type="spellStart"/>
      <w:r w:rsidRPr="00ED44E0">
        <w:rPr>
          <w:rFonts w:ascii="Calibri" w:hAnsi="Calibri" w:cs="Calibri"/>
          <w:i/>
          <w:sz w:val="18"/>
          <w:szCs w:val="18"/>
        </w:rPr>
        <w:t>ykonawcą</w:t>
      </w:r>
      <w:proofErr w:type="spellEnd"/>
      <w:r w:rsidRPr="00ED44E0">
        <w:rPr>
          <w:rFonts w:ascii="Calibri" w:hAnsi="Calibri" w:cs="Calibri"/>
          <w:i/>
          <w:sz w:val="18"/>
          <w:szCs w:val="18"/>
        </w:rPr>
        <w:t xml:space="preserve"> nie prowadzą do zakłócenia konkurencji w postępowaniu</w:t>
      </w:r>
      <w:r w:rsidRPr="00ED44E0">
        <w:rPr>
          <w:rFonts w:ascii="Calibri" w:hAnsi="Calibri" w:cs="Calibri"/>
          <w:i/>
          <w:sz w:val="18"/>
          <w:szCs w:val="18"/>
          <w:lang w:val="pl-PL"/>
        </w:rPr>
        <w:t>.</w:t>
      </w:r>
    </w:p>
  </w:footnote>
  <w:footnote w:id="16">
    <w:p w14:paraId="33487388" w14:textId="77777777" w:rsidR="00B304AB" w:rsidRPr="00475626" w:rsidRDefault="00B304AB" w:rsidP="00475626">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17">
    <w:p w14:paraId="1250F449" w14:textId="2A329BFC" w:rsidR="00B304AB" w:rsidRPr="00475626" w:rsidRDefault="00B304AB"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8">
    <w:p w14:paraId="292FD678" w14:textId="3DB58DE2" w:rsidR="00B304AB" w:rsidRPr="00475626" w:rsidRDefault="00B304AB"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1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9">
    <w:p w14:paraId="6A879A1F" w14:textId="507BCACB" w:rsidR="00B304AB" w:rsidRPr="00976A61" w:rsidRDefault="00B304AB" w:rsidP="00475626">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B304AB" w:rsidRPr="00DE628C" w:rsidRDefault="004A446E"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B304AB" w:rsidRDefault="00B304AB">
    <w:pPr>
      <w:pStyle w:val="Nagwek"/>
    </w:pPr>
    <w:proofErr w:type="spellStart"/>
    <w:r w:rsidRPr="008B4FDC">
      <w:rPr>
        <w:b/>
      </w:rPr>
      <w:t>nr.ref</w:t>
    </w:r>
    <w:proofErr w:type="spellEnd"/>
    <w:r w:rsidRPr="008B4FDC">
      <w:rPr>
        <w:b/>
      </w:rPr>
      <w:t xml:space="preserve">.: </w:t>
    </w:r>
    <w:proofErr w:type="spellStart"/>
    <w:r>
      <w:rPr>
        <w:b/>
        <w:bCs/>
        <w:u w:val="single"/>
      </w:rPr>
      <w:t>WZP</w:t>
    </w:r>
    <w:proofErr w:type="spellEnd"/>
    <w:r>
      <w:rPr>
        <w:b/>
        <w:bCs/>
        <w:u w:val="single"/>
      </w:rPr>
      <w:t>.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B304AB" w:rsidRDefault="00B304A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B304AB" w:rsidRDefault="00B304AB">
    <w:pPr>
      <w:pStyle w:val="Nagwek"/>
    </w:pPr>
  </w:p>
  <w:p w14:paraId="69C9C6C2" w14:textId="77777777" w:rsidR="00B304AB" w:rsidRDefault="00B304AB"/>
  <w:p w14:paraId="7CDAEEB1" w14:textId="77777777" w:rsidR="00B304AB" w:rsidRDefault="00B304AB"/>
  <w:p w14:paraId="760403EB" w14:textId="77777777" w:rsidR="00B304AB" w:rsidRDefault="00B304AB"/>
  <w:p w14:paraId="131745E3" w14:textId="77777777" w:rsidR="00B304AB" w:rsidRDefault="00B304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08304718"/>
    <w:multiLevelType w:val="hybridMultilevel"/>
    <w:tmpl w:val="1D964BD6"/>
    <w:lvl w:ilvl="0" w:tplc="3028F038">
      <w:start w:val="1"/>
      <w:numFmt w:val="lowerRoman"/>
      <w:lvlText w:val="%1."/>
      <w:lvlJc w:val="left"/>
      <w:pPr>
        <w:ind w:left="3218" w:hanging="720"/>
      </w:pPr>
      <w:rPr>
        <w:rFonts w:hint="default"/>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2"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4F078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0D1CCC"/>
    <w:multiLevelType w:val="hybridMultilevel"/>
    <w:tmpl w:val="C5F4BCB8"/>
    <w:lvl w:ilvl="0" w:tplc="7EAE5DBA">
      <w:start w:val="1"/>
      <w:numFmt w:val="bullet"/>
      <w:lvlText w:val=""/>
      <w:lvlJc w:val="left"/>
      <w:pPr>
        <w:ind w:left="3861" w:hanging="360"/>
      </w:pPr>
      <w:rPr>
        <w:rFonts w:ascii="Symbol" w:hAnsi="Symbol" w:hint="default"/>
      </w:rPr>
    </w:lvl>
    <w:lvl w:ilvl="1" w:tplc="04150003" w:tentative="1">
      <w:start w:val="1"/>
      <w:numFmt w:val="bullet"/>
      <w:lvlText w:val="o"/>
      <w:lvlJc w:val="left"/>
      <w:pPr>
        <w:ind w:left="4581" w:hanging="360"/>
      </w:pPr>
      <w:rPr>
        <w:rFonts w:ascii="Courier New" w:hAnsi="Courier New" w:cs="Courier New" w:hint="default"/>
      </w:rPr>
    </w:lvl>
    <w:lvl w:ilvl="2" w:tplc="04150005" w:tentative="1">
      <w:start w:val="1"/>
      <w:numFmt w:val="bullet"/>
      <w:lvlText w:val=""/>
      <w:lvlJc w:val="left"/>
      <w:pPr>
        <w:ind w:left="5301" w:hanging="360"/>
      </w:pPr>
      <w:rPr>
        <w:rFonts w:ascii="Wingdings" w:hAnsi="Wingdings" w:hint="default"/>
      </w:rPr>
    </w:lvl>
    <w:lvl w:ilvl="3" w:tplc="04150001" w:tentative="1">
      <w:start w:val="1"/>
      <w:numFmt w:val="bullet"/>
      <w:lvlText w:val=""/>
      <w:lvlJc w:val="left"/>
      <w:pPr>
        <w:ind w:left="6021" w:hanging="360"/>
      </w:pPr>
      <w:rPr>
        <w:rFonts w:ascii="Symbol" w:hAnsi="Symbol" w:hint="default"/>
      </w:rPr>
    </w:lvl>
    <w:lvl w:ilvl="4" w:tplc="04150003" w:tentative="1">
      <w:start w:val="1"/>
      <w:numFmt w:val="bullet"/>
      <w:lvlText w:val="o"/>
      <w:lvlJc w:val="left"/>
      <w:pPr>
        <w:ind w:left="6741" w:hanging="360"/>
      </w:pPr>
      <w:rPr>
        <w:rFonts w:ascii="Courier New" w:hAnsi="Courier New" w:cs="Courier New" w:hint="default"/>
      </w:rPr>
    </w:lvl>
    <w:lvl w:ilvl="5" w:tplc="04150005" w:tentative="1">
      <w:start w:val="1"/>
      <w:numFmt w:val="bullet"/>
      <w:lvlText w:val=""/>
      <w:lvlJc w:val="left"/>
      <w:pPr>
        <w:ind w:left="7461" w:hanging="360"/>
      </w:pPr>
      <w:rPr>
        <w:rFonts w:ascii="Wingdings" w:hAnsi="Wingdings" w:hint="default"/>
      </w:rPr>
    </w:lvl>
    <w:lvl w:ilvl="6" w:tplc="04150001" w:tentative="1">
      <w:start w:val="1"/>
      <w:numFmt w:val="bullet"/>
      <w:lvlText w:val=""/>
      <w:lvlJc w:val="left"/>
      <w:pPr>
        <w:ind w:left="8181" w:hanging="360"/>
      </w:pPr>
      <w:rPr>
        <w:rFonts w:ascii="Symbol" w:hAnsi="Symbol" w:hint="default"/>
      </w:rPr>
    </w:lvl>
    <w:lvl w:ilvl="7" w:tplc="04150003" w:tentative="1">
      <w:start w:val="1"/>
      <w:numFmt w:val="bullet"/>
      <w:lvlText w:val="o"/>
      <w:lvlJc w:val="left"/>
      <w:pPr>
        <w:ind w:left="8901" w:hanging="360"/>
      </w:pPr>
      <w:rPr>
        <w:rFonts w:ascii="Courier New" w:hAnsi="Courier New" w:cs="Courier New" w:hint="default"/>
      </w:rPr>
    </w:lvl>
    <w:lvl w:ilvl="8" w:tplc="04150005" w:tentative="1">
      <w:start w:val="1"/>
      <w:numFmt w:val="bullet"/>
      <w:lvlText w:val=""/>
      <w:lvlJc w:val="left"/>
      <w:pPr>
        <w:ind w:left="9621" w:hanging="360"/>
      </w:pPr>
      <w:rPr>
        <w:rFonts w:ascii="Wingdings" w:hAnsi="Wingdings" w:hint="default"/>
      </w:rPr>
    </w:lvl>
  </w:abstractNum>
  <w:abstractNum w:abstractNumId="27"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8" w15:restartNumberingAfterBreak="0">
    <w:nsid w:val="315E1FD2"/>
    <w:multiLevelType w:val="hybridMultilevel"/>
    <w:tmpl w:val="AF76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C09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5D2F13"/>
    <w:multiLevelType w:val="hybridMultilevel"/>
    <w:tmpl w:val="351255EE"/>
    <w:lvl w:ilvl="0" w:tplc="04150017">
      <w:start w:val="1"/>
      <w:numFmt w:val="lowerLetter"/>
      <w:lvlText w:val="%1)"/>
      <w:lvlJc w:val="left"/>
      <w:pPr>
        <w:ind w:left="1728" w:hanging="360"/>
      </w:pPr>
      <w:rPr>
        <w:rFonts w:hint="default"/>
        <w:b w:val="0"/>
      </w:rPr>
    </w:lvl>
    <w:lvl w:ilvl="1" w:tplc="01D0F832">
      <w:start w:val="1"/>
      <w:numFmt w:val="lowerLetter"/>
      <w:lvlText w:val="%2)"/>
      <w:lvlJc w:val="left"/>
      <w:pPr>
        <w:ind w:left="2448" w:hanging="360"/>
      </w:pPr>
      <w:rPr>
        <w:rFonts w:hint="default"/>
        <w:b w:val="0"/>
      </w:rPr>
    </w:lvl>
    <w:lvl w:ilvl="2" w:tplc="5584FF4A">
      <w:start w:val="1"/>
      <w:numFmt w:val="lowerRoman"/>
      <w:lvlText w:val="%3."/>
      <w:lvlJc w:val="right"/>
      <w:pPr>
        <w:ind w:left="3168" w:hanging="180"/>
      </w:pPr>
    </w:lvl>
    <w:lvl w:ilvl="3" w:tplc="711262BE" w:tentative="1">
      <w:start w:val="1"/>
      <w:numFmt w:val="decimal"/>
      <w:lvlText w:val="%4."/>
      <w:lvlJc w:val="left"/>
      <w:pPr>
        <w:ind w:left="3888" w:hanging="360"/>
      </w:pPr>
    </w:lvl>
    <w:lvl w:ilvl="4" w:tplc="9D928E80" w:tentative="1">
      <w:start w:val="1"/>
      <w:numFmt w:val="lowerLetter"/>
      <w:lvlText w:val="%5."/>
      <w:lvlJc w:val="left"/>
      <w:pPr>
        <w:ind w:left="4608" w:hanging="360"/>
      </w:pPr>
    </w:lvl>
    <w:lvl w:ilvl="5" w:tplc="31FAC35A" w:tentative="1">
      <w:start w:val="1"/>
      <w:numFmt w:val="lowerRoman"/>
      <w:lvlText w:val="%6."/>
      <w:lvlJc w:val="right"/>
      <w:pPr>
        <w:ind w:left="5328" w:hanging="180"/>
      </w:pPr>
    </w:lvl>
    <w:lvl w:ilvl="6" w:tplc="0E9A9938" w:tentative="1">
      <w:start w:val="1"/>
      <w:numFmt w:val="decimal"/>
      <w:lvlText w:val="%7."/>
      <w:lvlJc w:val="left"/>
      <w:pPr>
        <w:ind w:left="6048" w:hanging="360"/>
      </w:pPr>
    </w:lvl>
    <w:lvl w:ilvl="7" w:tplc="A314A05E" w:tentative="1">
      <w:start w:val="1"/>
      <w:numFmt w:val="lowerLetter"/>
      <w:lvlText w:val="%8."/>
      <w:lvlJc w:val="left"/>
      <w:pPr>
        <w:ind w:left="6768" w:hanging="360"/>
      </w:pPr>
    </w:lvl>
    <w:lvl w:ilvl="8" w:tplc="C1800592" w:tentative="1">
      <w:start w:val="1"/>
      <w:numFmt w:val="lowerRoman"/>
      <w:lvlText w:val="%9."/>
      <w:lvlJc w:val="right"/>
      <w:pPr>
        <w:ind w:left="7488" w:hanging="180"/>
      </w:pPr>
    </w:lvl>
  </w:abstractNum>
  <w:abstractNum w:abstractNumId="38" w15:restartNumberingAfterBreak="0">
    <w:nsid w:val="522052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0" w15:restartNumberingAfterBreak="0">
    <w:nsid w:val="588361C8"/>
    <w:multiLevelType w:val="hybridMultilevel"/>
    <w:tmpl w:val="2070C9CE"/>
    <w:lvl w:ilvl="0" w:tplc="D02E0ABE">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8C5ADF3E">
      <w:start w:val="1"/>
      <w:numFmt w:val="lowerLetter"/>
      <w:lvlText w:val="%3)"/>
      <w:lvlJc w:val="right"/>
      <w:pPr>
        <w:ind w:left="322" w:hanging="180"/>
      </w:pPr>
      <w:rPr>
        <w:rFonts w:ascii="Calibri" w:eastAsia="Times New Roman" w:hAnsi="Calibri" w:cs="Arial"/>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5B052AE7"/>
    <w:multiLevelType w:val="hybridMultilevel"/>
    <w:tmpl w:val="3CD66DBE"/>
    <w:lvl w:ilvl="0" w:tplc="7EAE5DBA">
      <w:start w:val="1"/>
      <w:numFmt w:val="bullet"/>
      <w:lvlText w:val=""/>
      <w:lvlJc w:val="left"/>
      <w:pPr>
        <w:ind w:left="3861" w:hanging="360"/>
      </w:pPr>
      <w:rPr>
        <w:rFonts w:ascii="Symbol" w:hAnsi="Symbol" w:hint="default"/>
      </w:rPr>
    </w:lvl>
    <w:lvl w:ilvl="1" w:tplc="04150003" w:tentative="1">
      <w:start w:val="1"/>
      <w:numFmt w:val="bullet"/>
      <w:lvlText w:val="o"/>
      <w:lvlJc w:val="left"/>
      <w:pPr>
        <w:ind w:left="4581" w:hanging="360"/>
      </w:pPr>
      <w:rPr>
        <w:rFonts w:ascii="Courier New" w:hAnsi="Courier New" w:cs="Courier New" w:hint="default"/>
      </w:rPr>
    </w:lvl>
    <w:lvl w:ilvl="2" w:tplc="04150005" w:tentative="1">
      <w:start w:val="1"/>
      <w:numFmt w:val="bullet"/>
      <w:lvlText w:val=""/>
      <w:lvlJc w:val="left"/>
      <w:pPr>
        <w:ind w:left="5301" w:hanging="360"/>
      </w:pPr>
      <w:rPr>
        <w:rFonts w:ascii="Wingdings" w:hAnsi="Wingdings" w:hint="default"/>
      </w:rPr>
    </w:lvl>
    <w:lvl w:ilvl="3" w:tplc="04150001" w:tentative="1">
      <w:start w:val="1"/>
      <w:numFmt w:val="bullet"/>
      <w:lvlText w:val=""/>
      <w:lvlJc w:val="left"/>
      <w:pPr>
        <w:ind w:left="6021" w:hanging="360"/>
      </w:pPr>
      <w:rPr>
        <w:rFonts w:ascii="Symbol" w:hAnsi="Symbol" w:hint="default"/>
      </w:rPr>
    </w:lvl>
    <w:lvl w:ilvl="4" w:tplc="04150003" w:tentative="1">
      <w:start w:val="1"/>
      <w:numFmt w:val="bullet"/>
      <w:lvlText w:val="o"/>
      <w:lvlJc w:val="left"/>
      <w:pPr>
        <w:ind w:left="6741" w:hanging="360"/>
      </w:pPr>
      <w:rPr>
        <w:rFonts w:ascii="Courier New" w:hAnsi="Courier New" w:cs="Courier New" w:hint="default"/>
      </w:rPr>
    </w:lvl>
    <w:lvl w:ilvl="5" w:tplc="04150005" w:tentative="1">
      <w:start w:val="1"/>
      <w:numFmt w:val="bullet"/>
      <w:lvlText w:val=""/>
      <w:lvlJc w:val="left"/>
      <w:pPr>
        <w:ind w:left="7461" w:hanging="360"/>
      </w:pPr>
      <w:rPr>
        <w:rFonts w:ascii="Wingdings" w:hAnsi="Wingdings" w:hint="default"/>
      </w:rPr>
    </w:lvl>
    <w:lvl w:ilvl="6" w:tplc="04150001" w:tentative="1">
      <w:start w:val="1"/>
      <w:numFmt w:val="bullet"/>
      <w:lvlText w:val=""/>
      <w:lvlJc w:val="left"/>
      <w:pPr>
        <w:ind w:left="8181" w:hanging="360"/>
      </w:pPr>
      <w:rPr>
        <w:rFonts w:ascii="Symbol" w:hAnsi="Symbol" w:hint="default"/>
      </w:rPr>
    </w:lvl>
    <w:lvl w:ilvl="7" w:tplc="04150003" w:tentative="1">
      <w:start w:val="1"/>
      <w:numFmt w:val="bullet"/>
      <w:lvlText w:val="o"/>
      <w:lvlJc w:val="left"/>
      <w:pPr>
        <w:ind w:left="8901" w:hanging="360"/>
      </w:pPr>
      <w:rPr>
        <w:rFonts w:ascii="Courier New" w:hAnsi="Courier New" w:cs="Courier New" w:hint="default"/>
      </w:rPr>
    </w:lvl>
    <w:lvl w:ilvl="8" w:tplc="04150005" w:tentative="1">
      <w:start w:val="1"/>
      <w:numFmt w:val="bullet"/>
      <w:lvlText w:val=""/>
      <w:lvlJc w:val="left"/>
      <w:pPr>
        <w:ind w:left="9621" w:hanging="360"/>
      </w:pPr>
      <w:rPr>
        <w:rFonts w:ascii="Wingdings" w:hAnsi="Wingdings" w:hint="default"/>
      </w:rPr>
    </w:lvl>
  </w:abstractNum>
  <w:abstractNum w:abstractNumId="42"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3" w15:restartNumberingAfterBreak="0">
    <w:nsid w:val="5EA47F94"/>
    <w:multiLevelType w:val="hybridMultilevel"/>
    <w:tmpl w:val="AF76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5" w15:restartNumberingAfterBreak="0">
    <w:nsid w:val="60A72B8B"/>
    <w:multiLevelType w:val="hybridMultilevel"/>
    <w:tmpl w:val="9DE4A6A6"/>
    <w:lvl w:ilvl="0" w:tplc="6F50BAFE">
      <w:start w:val="1"/>
      <w:numFmt w:val="lowerLetter"/>
      <w:lvlText w:val="%1)"/>
      <w:lvlJc w:val="left"/>
      <w:pPr>
        <w:ind w:left="2061" w:hanging="360"/>
      </w:pPr>
      <w:rPr>
        <w:rFonts w:hint="default"/>
      </w:rPr>
    </w:lvl>
    <w:lvl w:ilvl="1" w:tplc="B27A6F12">
      <w:start w:val="1"/>
      <w:numFmt w:val="lowerLetter"/>
      <w:lvlText w:val="%2)"/>
      <w:lvlJc w:val="left"/>
      <w:pPr>
        <w:ind w:left="2781" w:hanging="360"/>
      </w:pPr>
      <w:rPr>
        <w:rFonts w:hint="default"/>
      </w:r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6"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E21C12"/>
    <w:multiLevelType w:val="hybridMultilevel"/>
    <w:tmpl w:val="29784794"/>
    <w:lvl w:ilvl="0" w:tplc="52502A60">
      <w:start w:val="8700"/>
      <w:numFmt w:val="bullet"/>
      <w:lvlText w:val=""/>
      <w:lvlJc w:val="left"/>
      <w:pPr>
        <w:ind w:left="720" w:hanging="360"/>
      </w:pPr>
      <w:rPr>
        <w:rFonts w:ascii="Symbol" w:eastAsia="Arial Unicode MS"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1"/>
  </w:num>
  <w:num w:numId="4">
    <w:abstractNumId w:val="2"/>
  </w:num>
  <w:num w:numId="5">
    <w:abstractNumId w:val="50"/>
  </w:num>
  <w:num w:numId="6">
    <w:abstractNumId w:val="32"/>
  </w:num>
  <w:num w:numId="7">
    <w:abstractNumId w:val="15"/>
  </w:num>
  <w:num w:numId="8">
    <w:abstractNumId w:val="25"/>
  </w:num>
  <w:num w:numId="9">
    <w:abstractNumId w:val="27"/>
  </w:num>
  <w:num w:numId="10">
    <w:abstractNumId w:val="20"/>
  </w:num>
  <w:num w:numId="11">
    <w:abstractNumId w:val="35"/>
  </w:num>
  <w:num w:numId="12">
    <w:abstractNumId w:val="9"/>
  </w:num>
  <w:num w:numId="13">
    <w:abstractNumId w:val="16"/>
  </w:num>
  <w:num w:numId="14">
    <w:abstractNumId w:val="30"/>
  </w:num>
  <w:num w:numId="15">
    <w:abstractNumId w:val="44"/>
  </w:num>
  <w:num w:numId="16">
    <w:abstractNumId w:val="48"/>
  </w:num>
  <w:num w:numId="17">
    <w:abstractNumId w:val="18"/>
  </w:num>
  <w:num w:numId="18">
    <w:abstractNumId w:val="46"/>
  </w:num>
  <w:num w:numId="19">
    <w:abstractNumId w:val="47"/>
  </w:num>
  <w:num w:numId="20">
    <w:abstractNumId w:val="21"/>
  </w:num>
  <w:num w:numId="21">
    <w:abstractNumId w:val="17"/>
  </w:num>
  <w:num w:numId="22">
    <w:abstractNumId w:val="3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 w:numId="28">
    <w:abstractNumId w:val="22"/>
  </w:num>
  <w:num w:numId="29">
    <w:abstractNumId w:val="10"/>
  </w:num>
  <w:num w:numId="30">
    <w:abstractNumId w:val="29"/>
  </w:num>
  <w:num w:numId="31">
    <w:abstractNumId w:val="49"/>
  </w:num>
  <w:num w:numId="32">
    <w:abstractNumId w:val="13"/>
  </w:num>
  <w:num w:numId="33">
    <w:abstractNumId w:val="38"/>
  </w:num>
  <w:num w:numId="34">
    <w:abstractNumId w:val="34"/>
  </w:num>
  <w:num w:numId="35">
    <w:abstractNumId w:val="40"/>
  </w:num>
  <w:num w:numId="36">
    <w:abstractNumId w:val="45"/>
  </w:num>
  <w:num w:numId="37">
    <w:abstractNumId w:val="41"/>
  </w:num>
  <w:num w:numId="38">
    <w:abstractNumId w:val="26"/>
  </w:num>
  <w:num w:numId="39">
    <w:abstractNumId w:val="37"/>
  </w:num>
  <w:num w:numId="40">
    <w:abstractNumId w:val="11"/>
  </w:num>
  <w:num w:numId="41">
    <w:abstractNumId w:val="43"/>
  </w:num>
  <w:num w:numId="4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54"/>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02"/>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250"/>
    <w:rsid w:val="00775A0C"/>
    <w:rsid w:val="00775A69"/>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A8"/>
    <w:rsid w:val="00900ACE"/>
    <w:rsid w:val="009010BA"/>
    <w:rsid w:val="00901191"/>
    <w:rsid w:val="0090124F"/>
    <w:rsid w:val="009012C9"/>
    <w:rsid w:val="009014D8"/>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BA1"/>
    <w:rsid w:val="009E50AE"/>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2609-645C-4A4F-ACC7-BE9B9230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18</TotalTime>
  <Pages>10</Pages>
  <Words>1935</Words>
  <Characters>15212</Characters>
  <DocSecurity>0</DocSecurity>
  <Lines>126</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17113</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2019-03-12T13:31:00Z</cp:lastPrinted>
  <dcterms:created xsi:type="dcterms:W3CDTF">2019-06-21T14:52:00Z</dcterms:created>
  <dcterms:modified xsi:type="dcterms:W3CDTF">2019-06-24T11:23:00Z</dcterms:modified>
</cp:coreProperties>
</file>